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71E" w:rsidRDefault="008D591A">
      <w:pPr>
        <w:pStyle w:val="a3"/>
        <w:spacing w:before="64" w:line="367" w:lineRule="auto"/>
        <w:ind w:left="133" w:right="90" w:firstLine="1567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55771E" w:rsidRDefault="008D591A">
      <w:pPr>
        <w:pStyle w:val="a3"/>
        <w:spacing w:line="240" w:lineRule="exact"/>
        <w:ind w:left="3357"/>
      </w:pPr>
      <w:r>
        <w:t>ВЫСШЕГО ОБРАЗОВАНИЯ</w:t>
      </w:r>
    </w:p>
    <w:p w:rsidR="0055771E" w:rsidRDefault="008D591A">
      <w:pPr>
        <w:pStyle w:val="a3"/>
        <w:spacing w:before="126"/>
        <w:ind w:left="1405" w:right="1375"/>
        <w:jc w:val="center"/>
      </w:pPr>
      <w:r>
        <w:t>«МОСКОВСКИЙ ГОСУДАРСТВЕННЫЙ ИНСТИТУТ КУЛЬТУРЫ»</w:t>
      </w:r>
    </w:p>
    <w:p w:rsidR="0055771E" w:rsidRDefault="0055771E">
      <w:pPr>
        <w:pStyle w:val="a3"/>
        <w:rPr>
          <w:sz w:val="20"/>
        </w:rPr>
      </w:pPr>
    </w:p>
    <w:p w:rsidR="0055771E" w:rsidRDefault="0055771E">
      <w:pPr>
        <w:pStyle w:val="a3"/>
        <w:rPr>
          <w:sz w:val="20"/>
        </w:rPr>
      </w:pPr>
    </w:p>
    <w:p w:rsidR="00640575" w:rsidRPr="001935AE" w:rsidRDefault="00640575" w:rsidP="00640575">
      <w:pPr>
        <w:rPr>
          <w:b/>
          <w:bCs/>
          <w:lang w:eastAsia="zh-CN"/>
        </w:rPr>
      </w:pPr>
    </w:p>
    <w:p w:rsidR="0055771E" w:rsidRDefault="0055771E">
      <w:pPr>
        <w:pStyle w:val="a3"/>
        <w:rPr>
          <w:sz w:val="20"/>
        </w:rPr>
      </w:pPr>
    </w:p>
    <w:p w:rsidR="0055771E" w:rsidRDefault="0055771E">
      <w:pPr>
        <w:pStyle w:val="a3"/>
        <w:rPr>
          <w:sz w:val="22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30FDC" w:rsidTr="00030FDC">
        <w:tc>
          <w:tcPr>
            <w:tcW w:w="4253" w:type="dxa"/>
          </w:tcPr>
          <w:p w:rsidR="00030FDC" w:rsidRDefault="00030FDC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030FDC" w:rsidRDefault="00030FDC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030FDC" w:rsidRDefault="00030FDC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030FDC" w:rsidRDefault="00030FDC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030FDC" w:rsidRDefault="00030FDC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55771E" w:rsidRDefault="0055771E">
      <w:pPr>
        <w:pStyle w:val="a3"/>
        <w:rPr>
          <w:sz w:val="22"/>
        </w:rPr>
      </w:pPr>
    </w:p>
    <w:p w:rsidR="0055771E" w:rsidRDefault="0055771E">
      <w:pPr>
        <w:pStyle w:val="a3"/>
        <w:rPr>
          <w:sz w:val="22"/>
        </w:rPr>
      </w:pPr>
    </w:p>
    <w:p w:rsidR="0055771E" w:rsidRDefault="0055771E">
      <w:pPr>
        <w:pStyle w:val="a3"/>
        <w:rPr>
          <w:sz w:val="22"/>
        </w:rPr>
      </w:pPr>
    </w:p>
    <w:p w:rsidR="0055771E" w:rsidRDefault="0055771E">
      <w:pPr>
        <w:pStyle w:val="a3"/>
        <w:rPr>
          <w:sz w:val="22"/>
        </w:rPr>
      </w:pPr>
    </w:p>
    <w:p w:rsidR="0055771E" w:rsidRDefault="008D591A" w:rsidP="00835C62">
      <w:pPr>
        <w:pStyle w:val="1"/>
        <w:spacing w:before="172"/>
        <w:ind w:right="808"/>
      </w:pPr>
      <w:r>
        <w:t>МЕТОДИЧЕСКИЕ РЕКОМЕНДАЦИИ</w:t>
      </w:r>
    </w:p>
    <w:p w:rsidR="0055771E" w:rsidRDefault="008D591A" w:rsidP="00835C62">
      <w:pPr>
        <w:ind w:left="1405" w:right="805"/>
        <w:jc w:val="center"/>
        <w:rPr>
          <w:sz w:val="24"/>
        </w:rPr>
      </w:pPr>
      <w:r>
        <w:rPr>
          <w:sz w:val="24"/>
        </w:rPr>
        <w:t>дисциплины</w:t>
      </w:r>
    </w:p>
    <w:p w:rsidR="0055771E" w:rsidRDefault="0055771E" w:rsidP="00835C62">
      <w:pPr>
        <w:pStyle w:val="a3"/>
        <w:jc w:val="center"/>
        <w:rPr>
          <w:b w:val="0"/>
          <w:sz w:val="26"/>
        </w:rPr>
      </w:pPr>
    </w:p>
    <w:p w:rsidR="0055771E" w:rsidRDefault="0055771E" w:rsidP="00835C62">
      <w:pPr>
        <w:pStyle w:val="a3"/>
        <w:spacing w:before="9"/>
        <w:jc w:val="center"/>
        <w:rPr>
          <w:b w:val="0"/>
          <w:sz w:val="30"/>
        </w:rPr>
      </w:pPr>
    </w:p>
    <w:p w:rsidR="0055771E" w:rsidRDefault="008D591A" w:rsidP="00835C62">
      <w:pPr>
        <w:pStyle w:val="a4"/>
        <w:jc w:val="center"/>
      </w:pPr>
      <w:r>
        <w:t>СЛОВЕСТНОЕ ДЕЙСТВИЕ В СПЕКТАКЛЕ</w:t>
      </w:r>
    </w:p>
    <w:p w:rsidR="0055771E" w:rsidRDefault="008D591A" w:rsidP="00835C62">
      <w:pPr>
        <w:spacing w:line="364" w:lineRule="exact"/>
        <w:ind w:left="1403" w:right="137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55771E" w:rsidRDefault="008D591A" w:rsidP="00835C62">
      <w:pPr>
        <w:spacing w:before="1"/>
        <w:ind w:left="1405" w:right="1370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640575" w:rsidRDefault="00640575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3C4597" w:rsidRDefault="003C4597" w:rsidP="00835C62">
      <w:pPr>
        <w:spacing w:before="173"/>
        <w:ind w:left="1405" w:right="1368"/>
        <w:jc w:val="center"/>
        <w:rPr>
          <w:b/>
          <w:sz w:val="28"/>
        </w:rPr>
      </w:pPr>
    </w:p>
    <w:p w:rsidR="00030FDC" w:rsidRDefault="00030FDC" w:rsidP="00835C62">
      <w:pPr>
        <w:spacing w:before="173"/>
        <w:ind w:left="1405" w:right="1368"/>
        <w:jc w:val="center"/>
        <w:rPr>
          <w:b/>
          <w:sz w:val="28"/>
        </w:rPr>
      </w:pPr>
    </w:p>
    <w:p w:rsidR="00030FDC" w:rsidRDefault="00030FDC" w:rsidP="00835C62">
      <w:pPr>
        <w:spacing w:before="173"/>
        <w:ind w:left="1405" w:right="1368"/>
        <w:jc w:val="center"/>
        <w:rPr>
          <w:b/>
          <w:sz w:val="28"/>
        </w:rPr>
      </w:pPr>
      <w:bookmarkStart w:id="0" w:name="_GoBack"/>
      <w:bookmarkEnd w:id="0"/>
    </w:p>
    <w:p w:rsidR="003C4597" w:rsidRDefault="003C4597" w:rsidP="00835C62">
      <w:pPr>
        <w:spacing w:before="173"/>
        <w:ind w:left="1405" w:right="1368"/>
        <w:jc w:val="center"/>
        <w:rPr>
          <w:b/>
          <w:sz w:val="28"/>
        </w:rPr>
      </w:pPr>
    </w:p>
    <w:p w:rsidR="003C4597" w:rsidRDefault="003C4597">
      <w:pPr>
        <w:spacing w:before="173"/>
        <w:ind w:left="1405" w:right="1368"/>
        <w:jc w:val="center"/>
        <w:rPr>
          <w:b/>
          <w:sz w:val="28"/>
        </w:rPr>
      </w:pPr>
    </w:p>
    <w:p w:rsidR="003C4597" w:rsidRPr="001935AE" w:rsidRDefault="003C4597" w:rsidP="003C4597"/>
    <w:p w:rsidR="003C4597" w:rsidRPr="00EC558A" w:rsidRDefault="003C4597" w:rsidP="003C4597">
      <w:pPr>
        <w:tabs>
          <w:tab w:val="right" w:leader="underscore" w:pos="8505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освоении  дисциплины  </w:t>
      </w:r>
      <w:r w:rsidRPr="00B538B4">
        <w:rPr>
          <w:rFonts w:eastAsia="Calibri"/>
          <w:sz w:val="28"/>
          <w:szCs w:val="28"/>
        </w:rPr>
        <w:t>«Словесное действие в спектакле</w:t>
      </w:r>
      <w:r>
        <w:rPr>
          <w:sz w:val="28"/>
          <w:szCs w:val="28"/>
        </w:rPr>
        <w:t xml:space="preserve">» </w:t>
      </w:r>
      <w:r w:rsidRPr="00EC558A">
        <w:rPr>
          <w:bCs/>
          <w:sz w:val="28"/>
          <w:szCs w:val="28"/>
        </w:rPr>
        <w:t>широко используются активные и интерактивные формы и методы:</w:t>
      </w:r>
    </w:p>
    <w:p w:rsidR="003C4597" w:rsidRPr="00EC558A" w:rsidRDefault="003C4597" w:rsidP="003C4597">
      <w:pPr>
        <w:jc w:val="both"/>
        <w:rPr>
          <w:sz w:val="28"/>
          <w:szCs w:val="28"/>
        </w:rPr>
      </w:pPr>
      <w:r w:rsidRPr="00EC558A">
        <w:rPr>
          <w:b/>
          <w:sz w:val="28"/>
          <w:szCs w:val="28"/>
          <w:u w:val="single"/>
        </w:rPr>
        <w:t xml:space="preserve"> Методы работы</w:t>
      </w:r>
      <w:r w:rsidRPr="00EC558A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дисциплине </w:t>
      </w:r>
      <w:r w:rsidRPr="00EC558A">
        <w:rPr>
          <w:sz w:val="28"/>
          <w:szCs w:val="28"/>
        </w:rPr>
        <w:t xml:space="preserve">«Словесное действие в спектакле» избираются в соответствии с учебной темой и зависят от дидактических целей каждого конкретного занятия и включают: тренинги по технике речи, ролевые игры, разборы ситуаций посредством этюдного метода, сценические выступления на зрителя, обсуждение публичного выступления, беседа, «толкование», «показ», игра, импровизация и </w:t>
      </w:r>
      <w:proofErr w:type="spellStart"/>
      <w:r w:rsidRPr="00EC558A">
        <w:rPr>
          <w:sz w:val="28"/>
          <w:szCs w:val="28"/>
        </w:rPr>
        <w:t>т.д</w:t>
      </w:r>
      <w:proofErr w:type="gramStart"/>
      <w:r w:rsidRPr="00EC558A">
        <w:rPr>
          <w:sz w:val="28"/>
          <w:szCs w:val="28"/>
        </w:rPr>
        <w:t>.</w:t>
      </w:r>
      <w:proofErr w:type="gramEnd"/>
      <w:r w:rsidRPr="00EC558A">
        <w:rPr>
          <w:sz w:val="28"/>
          <w:szCs w:val="28"/>
        </w:rPr>
        <w:t>и</w:t>
      </w:r>
      <w:proofErr w:type="spellEnd"/>
      <w:r w:rsidRPr="00EC558A">
        <w:rPr>
          <w:sz w:val="28"/>
          <w:szCs w:val="28"/>
        </w:rPr>
        <w:t xml:space="preserve"> пр.</w:t>
      </w:r>
    </w:p>
    <w:p w:rsidR="003C4597" w:rsidRPr="00EC558A" w:rsidRDefault="003C4597" w:rsidP="003C4597">
      <w:pPr>
        <w:jc w:val="both"/>
        <w:rPr>
          <w:sz w:val="28"/>
          <w:szCs w:val="28"/>
        </w:rPr>
      </w:pPr>
      <w:r w:rsidRPr="00EC558A">
        <w:rPr>
          <w:b/>
          <w:bCs/>
          <w:sz w:val="28"/>
          <w:szCs w:val="28"/>
          <w:u w:val="single"/>
        </w:rPr>
        <w:t>Формы работы:</w:t>
      </w:r>
      <w:r w:rsidRPr="00EC558A">
        <w:rPr>
          <w:sz w:val="28"/>
          <w:szCs w:val="28"/>
        </w:rPr>
        <w:t xml:space="preserve"> мелкогрупповые, индивидуальные занятия (по технике речи, орфоэпии, освоению методов работы над словом в спектакле), самостоятельная работа студентов, консультации педагога по подготовке студентами концертных выступлений, работе над текстом роли в дипломном спектакле.</w:t>
      </w:r>
    </w:p>
    <w:p w:rsidR="003C4597" w:rsidRPr="00EC558A" w:rsidRDefault="003C4597" w:rsidP="003C4597">
      <w:pPr>
        <w:jc w:val="both"/>
        <w:rPr>
          <w:sz w:val="28"/>
          <w:szCs w:val="28"/>
        </w:rPr>
      </w:pPr>
      <w:r w:rsidRPr="00EC558A">
        <w:rPr>
          <w:b/>
          <w:bCs/>
          <w:sz w:val="28"/>
          <w:szCs w:val="28"/>
          <w:u w:val="single"/>
        </w:rPr>
        <w:t>Средства обучения</w:t>
      </w:r>
      <w:r w:rsidRPr="00EC558A">
        <w:rPr>
          <w:sz w:val="28"/>
          <w:szCs w:val="28"/>
        </w:rPr>
        <w:t>: графические средства (репродукции, рисунки, схемы, таблицы и т.  п.); муляжи органов речевого аппарата; ТСО (видеозаписи, звукозаписи); учебники и учебные пособия.</w:t>
      </w:r>
    </w:p>
    <w:p w:rsidR="003C4597" w:rsidRDefault="003C4597" w:rsidP="003C4597">
      <w:pPr>
        <w:pStyle w:val="a5"/>
        <w:widowControl/>
        <w:spacing w:line="276" w:lineRule="auto"/>
        <w:ind w:left="644"/>
        <w:jc w:val="center"/>
        <w:rPr>
          <w:rFonts w:eastAsia="DejaVu Sans"/>
          <w:b/>
          <w:bCs/>
          <w:sz w:val="32"/>
          <w:szCs w:val="32"/>
        </w:rPr>
      </w:pPr>
    </w:p>
    <w:p w:rsidR="003C4597" w:rsidRDefault="003C4597" w:rsidP="003C4597">
      <w:pPr>
        <w:pStyle w:val="a5"/>
        <w:widowControl/>
        <w:spacing w:line="276" w:lineRule="auto"/>
        <w:ind w:left="644"/>
        <w:rPr>
          <w:rFonts w:eastAsia="DejaVu Sans"/>
          <w:b/>
          <w:bCs/>
          <w:sz w:val="32"/>
          <w:szCs w:val="32"/>
        </w:rPr>
      </w:pPr>
      <w:r>
        <w:rPr>
          <w:rFonts w:eastAsia="DejaVu Sans"/>
          <w:b/>
          <w:bCs/>
          <w:sz w:val="32"/>
          <w:szCs w:val="32"/>
        </w:rPr>
        <w:t>Методические рекомендации к разделам и темам.</w:t>
      </w:r>
    </w:p>
    <w:p w:rsidR="003C4597" w:rsidRPr="00D12D31" w:rsidRDefault="003C4597" w:rsidP="003C4597">
      <w:pPr>
        <w:pStyle w:val="a5"/>
        <w:widowControl/>
        <w:spacing w:line="276" w:lineRule="auto"/>
        <w:ind w:left="644"/>
        <w:jc w:val="center"/>
        <w:rPr>
          <w:rFonts w:eastAsia="DejaVu Sans"/>
          <w:b/>
          <w:bCs/>
          <w:sz w:val="32"/>
          <w:szCs w:val="32"/>
        </w:rPr>
      </w:pPr>
      <w:r w:rsidRPr="00D12D31">
        <w:rPr>
          <w:rFonts w:eastAsia="DejaVu Sans"/>
          <w:b/>
          <w:bCs/>
          <w:sz w:val="32"/>
          <w:szCs w:val="32"/>
          <w:lang w:val="en-US"/>
        </w:rPr>
        <w:t>I</w:t>
      </w:r>
      <w:r w:rsidRPr="00D12D31">
        <w:rPr>
          <w:rFonts w:eastAsia="DejaVu Sans"/>
          <w:b/>
          <w:bCs/>
          <w:sz w:val="32"/>
          <w:szCs w:val="32"/>
        </w:rPr>
        <w:t>. Раздел.</w:t>
      </w:r>
    </w:p>
    <w:p w:rsidR="003C4597" w:rsidRDefault="003C4597" w:rsidP="003C4597">
      <w:pPr>
        <w:pStyle w:val="a5"/>
        <w:widowControl/>
        <w:spacing w:line="276" w:lineRule="auto"/>
        <w:ind w:left="644"/>
        <w:jc w:val="center"/>
        <w:rPr>
          <w:b/>
          <w:sz w:val="32"/>
          <w:szCs w:val="32"/>
        </w:rPr>
      </w:pPr>
      <w:r w:rsidRPr="00D12D31">
        <w:rPr>
          <w:b/>
          <w:sz w:val="32"/>
          <w:szCs w:val="32"/>
        </w:rPr>
        <w:t xml:space="preserve">Работа над ролью в спектакле. </w:t>
      </w:r>
    </w:p>
    <w:p w:rsidR="003C4597" w:rsidRDefault="003C4597" w:rsidP="003C4597">
      <w:pPr>
        <w:pStyle w:val="a5"/>
        <w:widowControl/>
        <w:spacing w:line="276" w:lineRule="auto"/>
        <w:ind w:left="644"/>
        <w:jc w:val="center"/>
        <w:rPr>
          <w:b/>
          <w:sz w:val="32"/>
          <w:szCs w:val="32"/>
        </w:rPr>
      </w:pPr>
    </w:p>
    <w:p w:rsidR="003C4597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r w:rsidRPr="00DC7E05">
        <w:rPr>
          <w:b/>
          <w:sz w:val="28"/>
          <w:szCs w:val="28"/>
        </w:rPr>
        <w:t>Тема 1</w:t>
      </w:r>
      <w:r w:rsidRPr="00C43CC8">
        <w:rPr>
          <w:b/>
          <w:i/>
          <w:sz w:val="28"/>
          <w:szCs w:val="28"/>
        </w:rPr>
        <w:t>.</w:t>
      </w:r>
      <w:r w:rsidRPr="00C43CC8">
        <w:rPr>
          <w:i/>
          <w:sz w:val="28"/>
          <w:szCs w:val="28"/>
        </w:rPr>
        <w:t xml:space="preserve"> Предмет </w:t>
      </w:r>
      <w:r w:rsidRPr="00C43CC8">
        <w:rPr>
          <w:rFonts w:eastAsia="Calibri"/>
          <w:i/>
          <w:sz w:val="28"/>
          <w:szCs w:val="28"/>
        </w:rPr>
        <w:t>«Словесное действие в спектакле</w:t>
      </w:r>
      <w:r w:rsidRPr="00C43CC8">
        <w:rPr>
          <w:i/>
          <w:sz w:val="28"/>
          <w:szCs w:val="28"/>
        </w:rPr>
        <w:t>». Задачи курса. Взаимосвязь с другими предметами специализации.</w:t>
      </w:r>
    </w:p>
    <w:p w:rsidR="003C4597" w:rsidRPr="00B63CC0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</w:p>
    <w:p w:rsidR="003C4597" w:rsidRPr="00B538B4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r w:rsidRPr="00E266A7">
        <w:rPr>
          <w:b/>
          <w:sz w:val="28"/>
          <w:szCs w:val="28"/>
        </w:rPr>
        <w:t>Тема 2.</w:t>
      </w:r>
      <w:r w:rsidRPr="003623E3">
        <w:rPr>
          <w:b/>
          <w:sz w:val="28"/>
          <w:szCs w:val="28"/>
        </w:rPr>
        <w:t>.</w:t>
      </w:r>
      <w:r w:rsidRPr="005C2DE6">
        <w:rPr>
          <w:sz w:val="28"/>
          <w:szCs w:val="28"/>
        </w:rPr>
        <w:t xml:space="preserve"> </w:t>
      </w:r>
      <w:proofErr w:type="spellStart"/>
      <w:r w:rsidRPr="005C2DE6">
        <w:rPr>
          <w:sz w:val="28"/>
          <w:szCs w:val="28"/>
        </w:rPr>
        <w:t>К.С.Станиславский</w:t>
      </w:r>
      <w:proofErr w:type="spellEnd"/>
      <w:r w:rsidRPr="005C2DE6">
        <w:rPr>
          <w:sz w:val="28"/>
          <w:szCs w:val="28"/>
        </w:rPr>
        <w:t xml:space="preserve"> и его последователи о действенном слове.</w:t>
      </w:r>
      <w:r w:rsidRPr="00251C01">
        <w:rPr>
          <w:sz w:val="28"/>
        </w:rPr>
        <w:t xml:space="preserve"> Роль </w:t>
      </w:r>
      <w:r w:rsidRPr="00B538B4">
        <w:rPr>
          <w:sz w:val="28"/>
        </w:rPr>
        <w:t>словесного действия в методе действенного анализа пьесы и роли.</w:t>
      </w:r>
    </w:p>
    <w:p w:rsidR="003C4597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r w:rsidRPr="00B538B4">
        <w:rPr>
          <w:sz w:val="28"/>
          <w:szCs w:val="28"/>
        </w:rPr>
        <w:t>Словесное действие в отрывке и спектакле.</w:t>
      </w:r>
    </w:p>
    <w:p w:rsidR="003C4597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К.С.Станиславский</w:t>
      </w:r>
      <w:proofErr w:type="spellEnd"/>
      <w:r>
        <w:rPr>
          <w:sz w:val="28"/>
          <w:szCs w:val="28"/>
        </w:rPr>
        <w:t xml:space="preserve"> "Работа актера над собой в творческом процессе воплощения", гл. "Речь и ее законы." - конспект и семинар по темам работы:</w:t>
      </w:r>
    </w:p>
    <w:p w:rsidR="003C4597" w:rsidRDefault="003C4597" w:rsidP="003C4597">
      <w:pPr>
        <w:pStyle w:val="a5"/>
        <w:widowControl/>
        <w:numPr>
          <w:ilvl w:val="0"/>
          <w:numId w:val="1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Словесное действие в жизни и на сцене.</w:t>
      </w:r>
    </w:p>
    <w:p w:rsidR="003C4597" w:rsidRDefault="003C4597" w:rsidP="003C4597">
      <w:pPr>
        <w:pStyle w:val="a5"/>
        <w:widowControl/>
        <w:numPr>
          <w:ilvl w:val="0"/>
          <w:numId w:val="1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Каково значение подтекста для артиста в процессе работы над текстом роли?</w:t>
      </w:r>
    </w:p>
    <w:p w:rsidR="003C4597" w:rsidRDefault="003C4597" w:rsidP="003C4597">
      <w:pPr>
        <w:pStyle w:val="a5"/>
        <w:widowControl/>
        <w:numPr>
          <w:ilvl w:val="0"/>
          <w:numId w:val="1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Видение. Кинолента видений. </w:t>
      </w:r>
      <w:proofErr w:type="spellStart"/>
      <w:r>
        <w:rPr>
          <w:sz w:val="28"/>
          <w:szCs w:val="28"/>
        </w:rPr>
        <w:t>Иилюстрированный</w:t>
      </w:r>
      <w:proofErr w:type="spellEnd"/>
      <w:r>
        <w:rPr>
          <w:sz w:val="28"/>
          <w:szCs w:val="28"/>
        </w:rPr>
        <w:t xml:space="preserve"> подтекст.</w:t>
      </w:r>
    </w:p>
    <w:p w:rsidR="003C4597" w:rsidRDefault="003C4597" w:rsidP="003C4597">
      <w:pPr>
        <w:pStyle w:val="a5"/>
        <w:widowControl/>
        <w:numPr>
          <w:ilvl w:val="0"/>
          <w:numId w:val="1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Интонация речи. Зачем артисту нужно знать и выполнять интонационные рисунки речи?;</w:t>
      </w:r>
    </w:p>
    <w:p w:rsidR="003C4597" w:rsidRDefault="003C4597" w:rsidP="003C4597">
      <w:pPr>
        <w:pStyle w:val="a5"/>
        <w:widowControl/>
        <w:numPr>
          <w:ilvl w:val="0"/>
          <w:numId w:val="1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Что такое логическая пауза и по каким законам она возникает в </w:t>
      </w:r>
      <w:proofErr w:type="gramStart"/>
      <w:r>
        <w:rPr>
          <w:sz w:val="28"/>
          <w:szCs w:val="28"/>
        </w:rPr>
        <w:t>речи?;</w:t>
      </w:r>
      <w:proofErr w:type="gramEnd"/>
    </w:p>
    <w:p w:rsidR="003C4597" w:rsidRDefault="003C4597" w:rsidP="003C4597">
      <w:pPr>
        <w:pStyle w:val="a5"/>
        <w:widowControl/>
        <w:numPr>
          <w:ilvl w:val="0"/>
          <w:numId w:val="1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 ставится и снимается логическое ударение?</w:t>
      </w:r>
    </w:p>
    <w:p w:rsidR="003C4597" w:rsidRDefault="003C4597" w:rsidP="003C4597">
      <w:pPr>
        <w:pStyle w:val="a5"/>
        <w:widowControl/>
        <w:numPr>
          <w:ilvl w:val="0"/>
          <w:numId w:val="1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Какова природа психологической паузы?</w:t>
      </w:r>
    </w:p>
    <w:p w:rsidR="003C4597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</w:p>
    <w:p w:rsidR="003C4597" w:rsidRPr="00640575" w:rsidRDefault="003C4597" w:rsidP="003C4597">
      <w:pPr>
        <w:pStyle w:val="a3"/>
        <w:spacing w:line="276" w:lineRule="auto"/>
        <w:rPr>
          <w:b w:val="0"/>
          <w:sz w:val="28"/>
          <w:szCs w:val="28"/>
        </w:rPr>
      </w:pPr>
      <w:proofErr w:type="spellStart"/>
      <w:r w:rsidRPr="00640575">
        <w:rPr>
          <w:b w:val="0"/>
          <w:sz w:val="28"/>
          <w:szCs w:val="28"/>
        </w:rPr>
        <w:t>М.О.Кнебель"Слово</w:t>
      </w:r>
      <w:proofErr w:type="spellEnd"/>
      <w:r w:rsidRPr="00640575">
        <w:rPr>
          <w:b w:val="0"/>
          <w:sz w:val="28"/>
          <w:szCs w:val="28"/>
        </w:rPr>
        <w:t xml:space="preserve"> в творчестве актера" - студентам рекомендуется прочитать и сделать конспект по данной работе. Участие в семинаре.</w:t>
      </w:r>
    </w:p>
    <w:p w:rsidR="003C4597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Темы семинара:</w:t>
      </w:r>
    </w:p>
    <w:p w:rsidR="003C4597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"Слово - это действие". Связь словесного действия и </w:t>
      </w:r>
      <w:proofErr w:type="spellStart"/>
      <w:proofErr w:type="gramStart"/>
      <w:r>
        <w:rPr>
          <w:sz w:val="28"/>
          <w:szCs w:val="28"/>
        </w:rPr>
        <w:t>психо</w:t>
      </w:r>
      <w:proofErr w:type="spellEnd"/>
      <w:r>
        <w:rPr>
          <w:sz w:val="28"/>
          <w:szCs w:val="28"/>
        </w:rPr>
        <w:t>-физического</w:t>
      </w:r>
      <w:proofErr w:type="gramEnd"/>
      <w:r>
        <w:rPr>
          <w:sz w:val="28"/>
          <w:szCs w:val="28"/>
        </w:rPr>
        <w:t>;</w:t>
      </w:r>
    </w:p>
    <w:p w:rsidR="003C4597" w:rsidRPr="00180A14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 w:rsidRPr="0072529F">
        <w:rPr>
          <w:color w:val="000000"/>
          <w:sz w:val="28"/>
          <w:szCs w:val="28"/>
          <w:shd w:val="clear" w:color="auto" w:fill="FFFFFF"/>
        </w:rPr>
        <w:lastRenderedPageBreak/>
        <w:t>Авторское слово -  как основной материал для возбуждения воображения артиста;</w:t>
      </w:r>
    </w:p>
    <w:p w:rsidR="003C4597" w:rsidRPr="00FA43C3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Что значит "</w:t>
      </w:r>
      <w:r w:rsidRPr="00943741">
        <w:rPr>
          <w:color w:val="000000"/>
          <w:sz w:val="28"/>
          <w:szCs w:val="28"/>
          <w:shd w:val="clear" w:color="auto" w:fill="FFFFFF"/>
        </w:rPr>
        <w:t>сделать текст своим?"</w:t>
      </w:r>
    </w:p>
    <w:p w:rsidR="003C4597" w:rsidRPr="00B879DA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 w:rsidRPr="00FA43C3">
        <w:rPr>
          <w:color w:val="000000"/>
          <w:sz w:val="28"/>
          <w:szCs w:val="28"/>
          <w:shd w:val="clear" w:color="auto" w:fill="FFFFFF"/>
        </w:rPr>
        <w:t>Значение определения событий, или действенных фактов, их последовательности и взаимодействи</w:t>
      </w:r>
      <w:r>
        <w:rPr>
          <w:color w:val="000000"/>
          <w:sz w:val="28"/>
          <w:szCs w:val="28"/>
          <w:shd w:val="clear" w:color="auto" w:fill="FFFFFF"/>
        </w:rPr>
        <w:t>я</w:t>
      </w:r>
      <w:r w:rsidRPr="00FA43C3">
        <w:rPr>
          <w:color w:val="000000"/>
          <w:sz w:val="28"/>
          <w:szCs w:val="28"/>
          <w:shd w:val="clear" w:color="auto" w:fill="FFFFFF"/>
        </w:rPr>
        <w:t xml:space="preserve"> для </w:t>
      </w:r>
      <w:r>
        <w:rPr>
          <w:color w:val="000000"/>
          <w:sz w:val="28"/>
          <w:szCs w:val="28"/>
          <w:shd w:val="clear" w:color="auto" w:fill="FFFFFF"/>
        </w:rPr>
        <w:t xml:space="preserve">определения </w:t>
      </w:r>
      <w:r w:rsidRPr="00FA43C3">
        <w:rPr>
          <w:color w:val="000000"/>
          <w:sz w:val="28"/>
          <w:szCs w:val="28"/>
          <w:shd w:val="clear" w:color="auto" w:fill="FFFFFF"/>
        </w:rPr>
        <w:t>словесного действия героя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3C4597" w:rsidRPr="003E7ECD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Что значит "оценить факт";</w:t>
      </w:r>
    </w:p>
    <w:p w:rsidR="003C4597" w:rsidRPr="005B6C2B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Видения. Период </w:t>
      </w:r>
      <w:r w:rsidRPr="003E7ECD">
        <w:rPr>
          <w:color w:val="000000"/>
          <w:sz w:val="28"/>
          <w:szCs w:val="28"/>
          <w:shd w:val="clear" w:color="auto" w:fill="FFFFFF"/>
        </w:rPr>
        <w:t>накопления и период "заражения" партнера своими видениями, «говорить не уху, а глазу партнера»;</w:t>
      </w:r>
    </w:p>
    <w:p w:rsidR="003C4597" w:rsidRPr="006C071D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 w:rsidRPr="005B6C2B">
        <w:rPr>
          <w:color w:val="000000"/>
          <w:sz w:val="28"/>
          <w:szCs w:val="28"/>
          <w:shd w:val="clear" w:color="auto" w:fill="FFFFFF"/>
        </w:rPr>
        <w:t>Мотивы действия, сквозное действие и сверхзадача;</w:t>
      </w:r>
    </w:p>
    <w:p w:rsidR="003C4597" w:rsidRPr="006C071D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Внутренний монолог. Создание внутреннего монолога в работе актера над ролью;</w:t>
      </w:r>
    </w:p>
    <w:p w:rsidR="003C4597" w:rsidRPr="001462BC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Значение знаний </w:t>
      </w:r>
      <w:r w:rsidRPr="006C071D">
        <w:rPr>
          <w:color w:val="000000"/>
          <w:sz w:val="28"/>
          <w:szCs w:val="28"/>
          <w:shd w:val="clear" w:color="auto" w:fill="FFFFFF"/>
        </w:rPr>
        <w:t>орфоэпических норм русского литературного языка, особенностей говоров и акцентов в работе актера над речевой характерностью сценического образа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3C4597" w:rsidRPr="001462BC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Значение владения актером навыками логического разбора текста роли.</w:t>
      </w:r>
    </w:p>
    <w:p w:rsidR="003C4597" w:rsidRPr="00B538B4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</w:p>
    <w:p w:rsidR="003C4597" w:rsidRDefault="003C4597" w:rsidP="003C4597">
      <w:pPr>
        <w:pStyle w:val="a5"/>
        <w:shd w:val="clear" w:color="auto" w:fill="FFFFFF"/>
        <w:jc w:val="both"/>
        <w:outlineLvl w:val="0"/>
        <w:rPr>
          <w:sz w:val="28"/>
          <w:szCs w:val="28"/>
        </w:rPr>
      </w:pPr>
      <w:r w:rsidRPr="00DD6DCE">
        <w:rPr>
          <w:b/>
          <w:sz w:val="28"/>
        </w:rPr>
        <w:t xml:space="preserve">Тема </w:t>
      </w:r>
      <w:r>
        <w:rPr>
          <w:b/>
          <w:sz w:val="28"/>
        </w:rPr>
        <w:t>3</w:t>
      </w:r>
      <w:r w:rsidRPr="00DD6DCE">
        <w:rPr>
          <w:b/>
          <w:i/>
          <w:sz w:val="28"/>
        </w:rPr>
        <w:t xml:space="preserve">. </w:t>
      </w:r>
      <w:r w:rsidRPr="00B538B4">
        <w:rPr>
          <w:rFonts w:eastAsia="Calibri"/>
          <w:sz w:val="28"/>
          <w:szCs w:val="28"/>
        </w:rPr>
        <w:t xml:space="preserve">Действие словом.  Работа над словом в процессе подготовки </w:t>
      </w:r>
      <w:proofErr w:type="spellStart"/>
      <w:r w:rsidRPr="00B538B4">
        <w:rPr>
          <w:rFonts w:eastAsia="Calibri"/>
          <w:sz w:val="28"/>
          <w:szCs w:val="28"/>
        </w:rPr>
        <w:t>роли</w:t>
      </w:r>
      <w:r>
        <w:rPr>
          <w:rFonts w:eastAsia="Calibri"/>
          <w:sz w:val="28"/>
          <w:szCs w:val="28"/>
        </w:rPr>
        <w:t>в</w:t>
      </w:r>
      <w:proofErr w:type="spellEnd"/>
      <w:r>
        <w:rPr>
          <w:rFonts w:eastAsia="Calibri"/>
          <w:sz w:val="28"/>
          <w:szCs w:val="28"/>
        </w:rPr>
        <w:t xml:space="preserve"> спектакле</w:t>
      </w:r>
      <w:r w:rsidRPr="00B538B4">
        <w:rPr>
          <w:rFonts w:eastAsia="Calibri"/>
          <w:sz w:val="28"/>
          <w:szCs w:val="28"/>
        </w:rPr>
        <w:t>.</w:t>
      </w:r>
    </w:p>
    <w:p w:rsidR="003C4597" w:rsidRPr="00BF7A74" w:rsidRDefault="003C4597" w:rsidP="003C4597">
      <w:pPr>
        <w:pStyle w:val="a5"/>
        <w:shd w:val="clear" w:color="auto" w:fill="FFFFFF"/>
        <w:jc w:val="both"/>
        <w:outlineLvl w:val="0"/>
        <w:rPr>
          <w:color w:val="000000"/>
          <w:sz w:val="28"/>
          <w:szCs w:val="28"/>
        </w:rPr>
      </w:pPr>
      <w:r w:rsidRPr="00556C65">
        <w:rPr>
          <w:color w:val="000000"/>
          <w:sz w:val="28"/>
          <w:szCs w:val="28"/>
        </w:rPr>
        <w:t>Ответить на вопросы: Что такое словесное действие? Общение?</w:t>
      </w:r>
    </w:p>
    <w:p w:rsidR="003C4597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3C4597" w:rsidRPr="001462BC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</w:p>
    <w:p w:rsidR="003C4597" w:rsidRDefault="003C4597" w:rsidP="003C4597">
      <w:pPr>
        <w:jc w:val="both"/>
        <w:rPr>
          <w:rFonts w:eastAsia="Calibri"/>
          <w:i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proofErr w:type="gramStart"/>
      <w:r>
        <w:rPr>
          <w:b/>
          <w:sz w:val="28"/>
          <w:szCs w:val="28"/>
        </w:rPr>
        <w:t>4</w:t>
      </w:r>
      <w:r w:rsidRPr="002D0681">
        <w:rPr>
          <w:sz w:val="28"/>
          <w:szCs w:val="28"/>
        </w:rPr>
        <w:t>.</w:t>
      </w:r>
      <w:r>
        <w:rPr>
          <w:rFonts w:eastAsia="Calibri"/>
          <w:sz w:val="28"/>
          <w:szCs w:val="28"/>
        </w:rPr>
        <w:t>Этапы</w:t>
      </w:r>
      <w:proofErr w:type="gramEnd"/>
      <w:r>
        <w:rPr>
          <w:rFonts w:eastAsia="Calibri"/>
          <w:sz w:val="28"/>
          <w:szCs w:val="28"/>
        </w:rPr>
        <w:t xml:space="preserve"> работы над выявлением словесного действия </w:t>
      </w:r>
      <w:proofErr w:type="spellStart"/>
      <w:r>
        <w:rPr>
          <w:rFonts w:eastAsia="Calibri"/>
          <w:sz w:val="28"/>
          <w:szCs w:val="28"/>
        </w:rPr>
        <w:t>роли.</w:t>
      </w:r>
      <w:r w:rsidRPr="00B538B4">
        <w:rPr>
          <w:rFonts w:eastAsia="Calibri"/>
          <w:sz w:val="28"/>
          <w:szCs w:val="28"/>
        </w:rPr>
        <w:t>Логический</w:t>
      </w:r>
      <w:proofErr w:type="spellEnd"/>
      <w:r w:rsidRPr="00B538B4">
        <w:rPr>
          <w:rFonts w:eastAsia="Calibri"/>
          <w:sz w:val="28"/>
          <w:szCs w:val="28"/>
        </w:rPr>
        <w:t xml:space="preserve"> разбор текста роли</w:t>
      </w:r>
      <w:r>
        <w:rPr>
          <w:rFonts w:eastAsia="Calibri"/>
          <w:i/>
          <w:sz w:val="28"/>
          <w:szCs w:val="28"/>
        </w:rPr>
        <w:t>.</w:t>
      </w:r>
    </w:p>
    <w:p w:rsidR="003C4597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3C4597" w:rsidRPr="001462BC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</w:p>
    <w:p w:rsidR="003C4597" w:rsidRPr="00B538B4" w:rsidRDefault="003C4597" w:rsidP="003C4597">
      <w:pPr>
        <w:pStyle w:val="a5"/>
        <w:widowControl/>
        <w:spacing w:line="276" w:lineRule="auto"/>
        <w:rPr>
          <w:rFonts w:eastAsia="Calibri"/>
          <w:sz w:val="28"/>
          <w:szCs w:val="28"/>
        </w:rPr>
      </w:pPr>
      <w:r>
        <w:rPr>
          <w:b/>
          <w:bCs/>
          <w:sz w:val="28"/>
          <w:szCs w:val="28"/>
        </w:rPr>
        <w:t>Тема 5</w:t>
      </w:r>
      <w:r w:rsidRPr="00B538B4">
        <w:rPr>
          <w:b/>
          <w:bCs/>
          <w:sz w:val="28"/>
          <w:szCs w:val="28"/>
        </w:rPr>
        <w:t xml:space="preserve">. </w:t>
      </w:r>
      <w:r w:rsidRPr="00813766">
        <w:rPr>
          <w:sz w:val="28"/>
          <w:szCs w:val="28"/>
        </w:rPr>
        <w:t>Речевая характеристика образа.</w:t>
      </w:r>
      <w:r>
        <w:rPr>
          <w:sz w:val="28"/>
          <w:szCs w:val="28"/>
        </w:rPr>
        <w:t xml:space="preserve"> Говоры, акценты, темпо-ритмические и дикционные особенности речи героя в системе работы актера над ролью.</w:t>
      </w:r>
    </w:p>
    <w:p w:rsidR="003C4597" w:rsidRPr="001462BC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3C4597" w:rsidRPr="00FD5E38" w:rsidRDefault="003C4597" w:rsidP="003C4597">
      <w:pPr>
        <w:pStyle w:val="a5"/>
        <w:widowControl/>
        <w:spacing w:line="276" w:lineRule="auto"/>
        <w:rPr>
          <w:rFonts w:eastAsia="Calibri"/>
          <w:sz w:val="28"/>
          <w:szCs w:val="28"/>
        </w:rPr>
      </w:pPr>
    </w:p>
    <w:p w:rsidR="003C4597" w:rsidRPr="00FD5E38" w:rsidRDefault="003C4597" w:rsidP="003C4597">
      <w:pPr>
        <w:pStyle w:val="a5"/>
        <w:widowControl/>
        <w:spacing w:line="276" w:lineRule="auto"/>
        <w:jc w:val="center"/>
        <w:rPr>
          <w:b/>
          <w:sz w:val="32"/>
          <w:szCs w:val="32"/>
        </w:rPr>
      </w:pPr>
      <w:r w:rsidRPr="0030383E">
        <w:rPr>
          <w:b/>
          <w:sz w:val="32"/>
          <w:szCs w:val="32"/>
          <w:lang w:val="en-US"/>
        </w:rPr>
        <w:t>II</w:t>
      </w:r>
      <w:r w:rsidRPr="00FD5E38">
        <w:rPr>
          <w:b/>
          <w:sz w:val="32"/>
          <w:szCs w:val="32"/>
        </w:rPr>
        <w:t xml:space="preserve"> .</w:t>
      </w:r>
      <w:r w:rsidRPr="0030383E">
        <w:rPr>
          <w:b/>
          <w:sz w:val="32"/>
          <w:szCs w:val="32"/>
        </w:rPr>
        <w:t>Раздел</w:t>
      </w:r>
    </w:p>
    <w:p w:rsidR="003C4597" w:rsidRPr="00FD5E38" w:rsidRDefault="003C4597" w:rsidP="003C4597">
      <w:pPr>
        <w:pStyle w:val="a5"/>
        <w:widowControl/>
        <w:spacing w:line="276" w:lineRule="auto"/>
        <w:jc w:val="center"/>
        <w:rPr>
          <w:b/>
          <w:sz w:val="32"/>
          <w:szCs w:val="32"/>
        </w:rPr>
      </w:pPr>
      <w:r w:rsidRPr="0030383E">
        <w:rPr>
          <w:b/>
          <w:sz w:val="32"/>
          <w:szCs w:val="32"/>
        </w:rPr>
        <w:t>Работа над монологом в спектакле.</w:t>
      </w:r>
    </w:p>
    <w:p w:rsidR="003C4597" w:rsidRPr="00FD5E38" w:rsidRDefault="003C4597" w:rsidP="003C4597">
      <w:pPr>
        <w:pStyle w:val="a5"/>
        <w:widowControl/>
        <w:spacing w:line="276" w:lineRule="auto"/>
        <w:rPr>
          <w:b/>
          <w:sz w:val="32"/>
          <w:szCs w:val="32"/>
        </w:rPr>
      </w:pPr>
    </w:p>
    <w:p w:rsidR="003C4597" w:rsidRDefault="003C4597" w:rsidP="003C4597">
      <w:pPr>
        <w:tabs>
          <w:tab w:val="left" w:pos="480"/>
        </w:tabs>
        <w:spacing w:line="276" w:lineRule="auto"/>
        <w:rPr>
          <w:bCs/>
          <w:sz w:val="28"/>
        </w:rPr>
      </w:pPr>
      <w:r>
        <w:rPr>
          <w:b/>
          <w:sz w:val="28"/>
          <w:szCs w:val="28"/>
        </w:rPr>
        <w:lastRenderedPageBreak/>
        <w:t>Тема 6</w:t>
      </w:r>
      <w:r w:rsidRPr="003E700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Монолог в спектакле. </w:t>
      </w:r>
      <w:r w:rsidRPr="00DF1C3C">
        <w:rPr>
          <w:sz w:val="28"/>
          <w:szCs w:val="28"/>
        </w:rPr>
        <w:t>Принципы работы</w:t>
      </w:r>
      <w:r w:rsidRPr="005D1310">
        <w:rPr>
          <w:bCs/>
          <w:sz w:val="28"/>
        </w:rPr>
        <w:t xml:space="preserve"> над  драматическим монологом.</w:t>
      </w:r>
    </w:p>
    <w:p w:rsidR="003C4597" w:rsidRDefault="003C4597" w:rsidP="003C4597">
      <w:pPr>
        <w:tabs>
          <w:tab w:val="left" w:pos="480"/>
        </w:tabs>
        <w:spacing w:line="276" w:lineRule="auto"/>
        <w:rPr>
          <w:bCs/>
          <w:sz w:val="28"/>
        </w:rPr>
      </w:pPr>
      <w:r>
        <w:rPr>
          <w:bCs/>
          <w:sz w:val="28"/>
        </w:rPr>
        <w:t>Монолог в спектакле рассматривается в системе и контексте событийного ряда и природы конфликтов данной пьесы. Во время монолога персонаж решает важную проблему для него. Обычно главное событие монолога является поворотным событием всей пьесы. В монологе актер часто обращается к зрителю (прием "а-парт"), зритель является его партнером. После принятия решения (событие монолога) персонаж принимается за его реализацию, меняется его психофизическое действие.</w:t>
      </w:r>
    </w:p>
    <w:p w:rsidR="003C4597" w:rsidRDefault="003C4597" w:rsidP="003C4597">
      <w:pPr>
        <w:tabs>
          <w:tab w:val="left" w:pos="480"/>
        </w:tabs>
        <w:spacing w:line="276" w:lineRule="auto"/>
        <w:rPr>
          <w:rFonts w:eastAsia="Calibri"/>
          <w:sz w:val="28"/>
          <w:szCs w:val="28"/>
        </w:rPr>
      </w:pPr>
    </w:p>
    <w:p w:rsidR="003C4597" w:rsidRDefault="003C4597" w:rsidP="003C4597">
      <w:pPr>
        <w:pStyle w:val="a5"/>
        <w:widowControl/>
        <w:spacing w:line="276" w:lineRule="auto"/>
        <w:rPr>
          <w:rFonts w:eastAsia="Calibri"/>
          <w:sz w:val="28"/>
          <w:szCs w:val="28"/>
        </w:rPr>
      </w:pPr>
      <w:r w:rsidRPr="00DA4BAB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7</w:t>
      </w:r>
      <w:r w:rsidRPr="002D0681">
        <w:rPr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Раскрытие через монолог внутренней сущности героя, его конфликтов и мировоззрения.</w:t>
      </w:r>
    </w:p>
    <w:p w:rsidR="003C4597" w:rsidRPr="00BF7A74" w:rsidRDefault="003C4597" w:rsidP="003C4597">
      <w:pPr>
        <w:pStyle w:val="a5"/>
        <w:widowControl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Студент в письменной работе дает анализ словесного действия героя во взаимосвязи с психофизическим его действием. Реализует в сценическом </w:t>
      </w:r>
      <w:proofErr w:type="gramStart"/>
      <w:r>
        <w:rPr>
          <w:rFonts w:eastAsia="Calibri"/>
          <w:sz w:val="28"/>
          <w:szCs w:val="28"/>
        </w:rPr>
        <w:t>пространстве  в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спектакле.</w:t>
      </w:r>
      <w:r>
        <w:rPr>
          <w:color w:val="000000"/>
          <w:sz w:val="28"/>
          <w:szCs w:val="28"/>
        </w:rPr>
        <w:t>Продолжает</w:t>
      </w:r>
      <w:proofErr w:type="spellEnd"/>
      <w:r w:rsidRPr="00556C65">
        <w:rPr>
          <w:color w:val="000000"/>
          <w:sz w:val="28"/>
          <w:szCs w:val="28"/>
        </w:rPr>
        <w:t xml:space="preserve">      работу     над     исправлением      индивидуальных недостатков речи.</w:t>
      </w:r>
    </w:p>
    <w:p w:rsidR="003C4597" w:rsidRPr="00FD5E38" w:rsidRDefault="003C4597" w:rsidP="003C4597">
      <w:pPr>
        <w:pStyle w:val="a5"/>
        <w:widowControl/>
        <w:spacing w:line="276" w:lineRule="auto"/>
        <w:rPr>
          <w:rFonts w:eastAsia="Calibri"/>
          <w:sz w:val="28"/>
          <w:szCs w:val="28"/>
        </w:rPr>
      </w:pPr>
    </w:p>
    <w:p w:rsidR="003C4597" w:rsidRDefault="003C4597" w:rsidP="003C4597">
      <w:pPr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proofErr w:type="gramStart"/>
      <w:r>
        <w:rPr>
          <w:b/>
          <w:sz w:val="28"/>
          <w:szCs w:val="28"/>
        </w:rPr>
        <w:t>8</w:t>
      </w:r>
      <w:r w:rsidRPr="008C7FF3">
        <w:rPr>
          <w:b/>
          <w:sz w:val="28"/>
          <w:szCs w:val="28"/>
        </w:rPr>
        <w:t>.</w:t>
      </w:r>
      <w:r>
        <w:rPr>
          <w:rFonts w:eastAsia="Calibri"/>
          <w:sz w:val="28"/>
          <w:szCs w:val="28"/>
        </w:rPr>
        <w:t>Определение</w:t>
      </w:r>
      <w:proofErr w:type="gramEnd"/>
      <w:r>
        <w:rPr>
          <w:rFonts w:eastAsia="Calibri"/>
          <w:sz w:val="28"/>
          <w:szCs w:val="28"/>
        </w:rPr>
        <w:t xml:space="preserve"> композиционного построения </w:t>
      </w:r>
      <w:proofErr w:type="spellStart"/>
      <w:r>
        <w:rPr>
          <w:rFonts w:eastAsia="Calibri"/>
          <w:sz w:val="28"/>
          <w:szCs w:val="28"/>
        </w:rPr>
        <w:t>худ.произведения</w:t>
      </w:r>
      <w:proofErr w:type="spellEnd"/>
      <w:r>
        <w:rPr>
          <w:rFonts w:eastAsia="Calibri"/>
          <w:sz w:val="28"/>
          <w:szCs w:val="28"/>
        </w:rPr>
        <w:t xml:space="preserve"> и исходного события монолога, предлагаемых обстоятельств, места монолога в событийном ряду персонажа и пьесы в целом. </w:t>
      </w:r>
    </w:p>
    <w:p w:rsidR="003C4597" w:rsidRPr="00DA6EC0" w:rsidRDefault="003C4597" w:rsidP="003C4597">
      <w:pPr>
        <w:rPr>
          <w:bCs/>
          <w:sz w:val="28"/>
        </w:rPr>
      </w:pPr>
      <w:r>
        <w:rPr>
          <w:bCs/>
          <w:sz w:val="28"/>
        </w:rPr>
        <w:t>Исходн</w:t>
      </w:r>
      <w:r w:rsidRPr="00DA6EC0">
        <w:rPr>
          <w:bCs/>
          <w:sz w:val="28"/>
        </w:rPr>
        <w:t>ым событием монолога является событие пьесы, предшествующее монологу персонажа.</w:t>
      </w:r>
    </w:p>
    <w:p w:rsidR="003C4597" w:rsidRPr="005D1310" w:rsidRDefault="003C4597" w:rsidP="003C4597">
      <w:pPr>
        <w:rPr>
          <w:b/>
          <w:bCs/>
          <w:sz w:val="28"/>
        </w:rPr>
      </w:pPr>
    </w:p>
    <w:p w:rsidR="003C4597" w:rsidRPr="00FD5E38" w:rsidRDefault="003C4597" w:rsidP="003C4597">
      <w:pPr>
        <w:pStyle w:val="a5"/>
        <w:widowControl/>
        <w:spacing w:line="276" w:lineRule="auto"/>
        <w:jc w:val="center"/>
        <w:rPr>
          <w:b/>
          <w:sz w:val="32"/>
          <w:szCs w:val="32"/>
        </w:rPr>
      </w:pPr>
      <w:r w:rsidRPr="0030383E">
        <w:rPr>
          <w:b/>
          <w:sz w:val="32"/>
          <w:szCs w:val="32"/>
          <w:lang w:val="en-US"/>
        </w:rPr>
        <w:t>II</w:t>
      </w:r>
      <w:r>
        <w:rPr>
          <w:b/>
          <w:sz w:val="32"/>
          <w:szCs w:val="32"/>
          <w:lang w:val="en-US"/>
        </w:rPr>
        <w:t>I</w:t>
      </w:r>
      <w:r w:rsidRPr="00FD5E38">
        <w:rPr>
          <w:b/>
          <w:sz w:val="32"/>
          <w:szCs w:val="32"/>
        </w:rPr>
        <w:t xml:space="preserve"> .</w:t>
      </w:r>
      <w:r w:rsidRPr="0030383E">
        <w:rPr>
          <w:b/>
          <w:sz w:val="32"/>
          <w:szCs w:val="32"/>
        </w:rPr>
        <w:t>Раздел</w:t>
      </w:r>
    </w:p>
    <w:p w:rsidR="003C4597" w:rsidRDefault="003C4597" w:rsidP="003C4597">
      <w:pPr>
        <w:pStyle w:val="a5"/>
        <w:widowControl/>
        <w:spacing w:line="276" w:lineRule="auto"/>
        <w:jc w:val="center"/>
        <w:rPr>
          <w:b/>
          <w:sz w:val="32"/>
          <w:szCs w:val="32"/>
        </w:rPr>
      </w:pPr>
      <w:r w:rsidRPr="007E5744">
        <w:rPr>
          <w:b/>
          <w:sz w:val="32"/>
          <w:szCs w:val="32"/>
        </w:rPr>
        <w:t>Работа над  диалогом в спектакле.</w:t>
      </w:r>
    </w:p>
    <w:p w:rsidR="003C4597" w:rsidRPr="00C43CC8" w:rsidRDefault="003C4597" w:rsidP="003C4597">
      <w:pPr>
        <w:pStyle w:val="a5"/>
        <w:widowControl/>
        <w:spacing w:line="276" w:lineRule="auto"/>
        <w:jc w:val="center"/>
        <w:rPr>
          <w:b/>
          <w:sz w:val="28"/>
          <w:szCs w:val="28"/>
        </w:rPr>
      </w:pPr>
    </w:p>
    <w:p w:rsidR="003C4597" w:rsidRDefault="003C4597" w:rsidP="003C4597">
      <w:pPr>
        <w:pStyle w:val="a5"/>
        <w:widowControl/>
        <w:spacing w:line="276" w:lineRule="auto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Тема 9</w:t>
      </w:r>
      <w:r w:rsidRPr="008C7FF3">
        <w:rPr>
          <w:b/>
          <w:sz w:val="28"/>
          <w:szCs w:val="28"/>
        </w:rPr>
        <w:t>.</w:t>
      </w:r>
      <w:r>
        <w:rPr>
          <w:rFonts w:eastAsia="Calibri"/>
          <w:sz w:val="28"/>
          <w:szCs w:val="28"/>
        </w:rPr>
        <w:t>Сценические диалоги. Логический разбор диалога. Действие словом в диалоге.</w:t>
      </w:r>
    </w:p>
    <w:p w:rsidR="003C4597" w:rsidRPr="00BF7A74" w:rsidRDefault="003C4597" w:rsidP="003C4597">
      <w:pPr>
        <w:pStyle w:val="a5"/>
        <w:widowControl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диалоге словесное действие проявляется во взаимодействии с партнером, в общении с ним. Здесь важен разбор сцены, в которой происходит диалог по задачам и действиям. Словесное действие продолжает и завершает психофизическое действие персонажа. Оно неотъемлемо связано с ним. Логический разбор текста диалога происходит совместно на репетиции и выверяется в практической работе. </w:t>
      </w:r>
      <w:r>
        <w:rPr>
          <w:color w:val="000000"/>
          <w:sz w:val="28"/>
          <w:szCs w:val="28"/>
        </w:rPr>
        <w:t>Закрепление  навыков</w:t>
      </w:r>
      <w:r w:rsidRPr="00556C65">
        <w:rPr>
          <w:color w:val="000000"/>
          <w:sz w:val="28"/>
          <w:szCs w:val="28"/>
        </w:rPr>
        <w:t xml:space="preserve">  работы   над   совершенствованием      своего </w:t>
      </w:r>
      <w:proofErr w:type="spellStart"/>
      <w:r w:rsidRPr="00556C65">
        <w:rPr>
          <w:color w:val="000000"/>
          <w:sz w:val="28"/>
          <w:szCs w:val="28"/>
        </w:rPr>
        <w:t>рече</w:t>
      </w:r>
      <w:proofErr w:type="spellEnd"/>
      <w:r w:rsidRPr="00556C65">
        <w:rPr>
          <w:color w:val="000000"/>
          <w:sz w:val="28"/>
          <w:szCs w:val="28"/>
        </w:rPr>
        <w:t>-голосового аппарата</w:t>
      </w:r>
      <w:r>
        <w:rPr>
          <w:color w:val="000000"/>
          <w:sz w:val="28"/>
          <w:szCs w:val="28"/>
        </w:rPr>
        <w:t xml:space="preserve"> в работе над диалогом.</w:t>
      </w:r>
    </w:p>
    <w:p w:rsidR="003C4597" w:rsidRPr="006C198D" w:rsidRDefault="003C4597" w:rsidP="003C4597">
      <w:pPr>
        <w:pStyle w:val="a5"/>
        <w:widowControl/>
        <w:spacing w:line="276" w:lineRule="auto"/>
        <w:rPr>
          <w:rFonts w:eastAsia="Calibri"/>
          <w:sz w:val="28"/>
          <w:szCs w:val="28"/>
        </w:rPr>
      </w:pPr>
    </w:p>
    <w:p w:rsidR="003C4597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10. </w:t>
      </w:r>
      <w:r w:rsidRPr="007E5744">
        <w:rPr>
          <w:sz w:val="28"/>
          <w:szCs w:val="28"/>
        </w:rPr>
        <w:t>Диалог в массовой сцене.</w:t>
      </w:r>
      <w:r>
        <w:rPr>
          <w:sz w:val="28"/>
          <w:szCs w:val="28"/>
        </w:rPr>
        <w:t xml:space="preserve"> Действенно-логический разбор текста.</w:t>
      </w:r>
    </w:p>
    <w:p w:rsidR="003C4597" w:rsidRDefault="003C4597" w:rsidP="003C4597">
      <w:pPr>
        <w:pStyle w:val="a5"/>
        <w:widowControl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В массовой сцене определяется конфликт, возникающий между группами героев пьесы и разбирается логически соответственно определенным действенным задачам.</w:t>
      </w:r>
    </w:p>
    <w:p w:rsidR="003C4597" w:rsidRPr="005967C4" w:rsidRDefault="003C4597" w:rsidP="003C4597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Выполнить з</w:t>
      </w:r>
      <w:r w:rsidRPr="001E58F9">
        <w:rPr>
          <w:color w:val="000000"/>
          <w:sz w:val="28"/>
          <w:szCs w:val="28"/>
        </w:rPr>
        <w:t>адание: дать</w:t>
      </w:r>
      <w:r w:rsidRPr="005967C4">
        <w:rPr>
          <w:color w:val="000000"/>
          <w:sz w:val="28"/>
          <w:szCs w:val="28"/>
        </w:rPr>
        <w:t xml:space="preserve"> характерис</w:t>
      </w:r>
      <w:r>
        <w:rPr>
          <w:color w:val="000000"/>
          <w:sz w:val="28"/>
          <w:szCs w:val="28"/>
        </w:rPr>
        <w:t>тику речевой стороны учебного спектакля</w:t>
      </w:r>
      <w:r w:rsidRPr="005967C4">
        <w:rPr>
          <w:color w:val="000000"/>
          <w:sz w:val="28"/>
          <w:szCs w:val="28"/>
        </w:rPr>
        <w:t xml:space="preserve">, </w:t>
      </w:r>
      <w:r w:rsidRPr="005967C4">
        <w:rPr>
          <w:color w:val="000000"/>
          <w:sz w:val="28"/>
          <w:szCs w:val="28"/>
        </w:rPr>
        <w:lastRenderedPageBreak/>
        <w:t xml:space="preserve">кратко отмечая положительные стороны звучания речи исполнителей </w:t>
      </w:r>
      <w:proofErr w:type="spellStart"/>
      <w:r w:rsidRPr="001E58F9">
        <w:rPr>
          <w:bCs/>
          <w:color w:val="000000"/>
          <w:sz w:val="28"/>
          <w:szCs w:val="28"/>
        </w:rPr>
        <w:t>и</w:t>
      </w:r>
      <w:r w:rsidRPr="005967C4">
        <w:rPr>
          <w:color w:val="000000"/>
          <w:sz w:val="28"/>
          <w:szCs w:val="28"/>
        </w:rPr>
        <w:t>недостатки</w:t>
      </w:r>
      <w:proofErr w:type="spellEnd"/>
      <w:r w:rsidRPr="005967C4">
        <w:rPr>
          <w:color w:val="000000"/>
          <w:sz w:val="28"/>
          <w:szCs w:val="28"/>
        </w:rPr>
        <w:t xml:space="preserve"> (неверное дыхание, голосообразование, нарушение законов орфоэпии).</w:t>
      </w:r>
    </w:p>
    <w:p w:rsidR="003C4597" w:rsidRPr="00284461" w:rsidRDefault="003C4597" w:rsidP="003C4597">
      <w:pPr>
        <w:shd w:val="clear" w:color="auto" w:fill="FFFFFF"/>
        <w:jc w:val="both"/>
        <w:outlineLvl w:val="0"/>
        <w:rPr>
          <w:color w:val="000000"/>
          <w:sz w:val="28"/>
          <w:szCs w:val="28"/>
        </w:rPr>
      </w:pPr>
    </w:p>
    <w:p w:rsidR="003C4597" w:rsidRDefault="003C4597" w:rsidP="003C4597">
      <w:pPr>
        <w:shd w:val="clear" w:color="auto" w:fill="FFFFFF"/>
        <w:ind w:left="540" w:hanging="540"/>
        <w:jc w:val="both"/>
        <w:outlineLvl w:val="0"/>
        <w:rPr>
          <w:color w:val="000000"/>
          <w:sz w:val="28"/>
          <w:szCs w:val="28"/>
        </w:rPr>
      </w:pPr>
    </w:p>
    <w:p w:rsidR="003C4597" w:rsidRPr="00251C01" w:rsidRDefault="003C4597" w:rsidP="003C4597">
      <w:pPr>
        <w:rPr>
          <w:b/>
          <w:sz w:val="32"/>
          <w:szCs w:val="32"/>
        </w:rPr>
      </w:pPr>
      <w:r w:rsidRPr="00251C01">
        <w:rPr>
          <w:b/>
          <w:sz w:val="32"/>
          <w:szCs w:val="32"/>
        </w:rPr>
        <w:t>8.  Материально-техническое обеспечение дисциплины "Сценическая речь".</w:t>
      </w:r>
    </w:p>
    <w:p w:rsidR="003C4597" w:rsidRPr="00251C01" w:rsidRDefault="003C4597" w:rsidP="003C4597">
      <w:pPr>
        <w:rPr>
          <w:sz w:val="28"/>
          <w:szCs w:val="28"/>
        </w:rPr>
      </w:pPr>
      <w:r w:rsidRPr="00251C01">
        <w:rPr>
          <w:sz w:val="28"/>
          <w:szCs w:val="28"/>
        </w:rPr>
        <w:t>Для продуктивного освоения дисциплины студентами необходима следующая материальная база:</w:t>
      </w:r>
    </w:p>
    <w:p w:rsidR="003C4597" w:rsidRPr="00251C01" w:rsidRDefault="003C4597" w:rsidP="003C4597">
      <w:pPr>
        <w:rPr>
          <w:sz w:val="28"/>
          <w:szCs w:val="28"/>
        </w:rPr>
      </w:pPr>
      <w:r w:rsidRPr="00251C01">
        <w:rPr>
          <w:sz w:val="28"/>
          <w:szCs w:val="28"/>
        </w:rPr>
        <w:t xml:space="preserve"> -  просторное помещение для проведения групповых, полугрупповых практических занятий; небольшие комнаты для индивидуальных занятий;</w:t>
      </w:r>
    </w:p>
    <w:p w:rsidR="003C4597" w:rsidRPr="00251C01" w:rsidRDefault="003C4597" w:rsidP="003C4597">
      <w:pPr>
        <w:rPr>
          <w:sz w:val="28"/>
          <w:szCs w:val="28"/>
        </w:rPr>
      </w:pPr>
      <w:r>
        <w:rPr>
          <w:sz w:val="28"/>
          <w:szCs w:val="28"/>
        </w:rPr>
        <w:t>-  стулья, столы, кубы;</w:t>
      </w:r>
    </w:p>
    <w:p w:rsidR="003C4597" w:rsidRDefault="003C4597" w:rsidP="003C4597">
      <w:pPr>
        <w:rPr>
          <w:sz w:val="28"/>
          <w:szCs w:val="28"/>
        </w:rPr>
      </w:pPr>
      <w:r w:rsidRPr="00251C01">
        <w:rPr>
          <w:sz w:val="28"/>
          <w:szCs w:val="28"/>
        </w:rPr>
        <w:t>- аудио-, видео-, теле-  аппаратура для записывания и прослушивания аудио-, видео- записей</w:t>
      </w:r>
      <w:r>
        <w:rPr>
          <w:sz w:val="28"/>
          <w:szCs w:val="28"/>
        </w:rPr>
        <w:t xml:space="preserve"> речи в спектаклях профессиональных актеров</w:t>
      </w:r>
      <w:r w:rsidRPr="00251C01">
        <w:rPr>
          <w:sz w:val="28"/>
          <w:szCs w:val="28"/>
        </w:rPr>
        <w:t xml:space="preserve">, </w:t>
      </w:r>
      <w:proofErr w:type="gramStart"/>
      <w:r w:rsidRPr="00251C01">
        <w:rPr>
          <w:sz w:val="28"/>
          <w:szCs w:val="28"/>
        </w:rPr>
        <w:t>учебных  и</w:t>
      </w:r>
      <w:proofErr w:type="gramEnd"/>
      <w:r w:rsidRPr="00251C01">
        <w:rPr>
          <w:sz w:val="28"/>
          <w:szCs w:val="28"/>
        </w:rPr>
        <w:t xml:space="preserve"> самостоятельных работ студентов.</w:t>
      </w:r>
    </w:p>
    <w:p w:rsidR="003C4597" w:rsidRDefault="003C4597" w:rsidP="003C4597">
      <w:pPr>
        <w:pStyle w:val="a5"/>
        <w:tabs>
          <w:tab w:val="left" w:pos="708"/>
        </w:tabs>
        <w:spacing w:line="360" w:lineRule="auto"/>
        <w:rPr>
          <w:sz w:val="28"/>
          <w:szCs w:val="28"/>
        </w:rPr>
      </w:pPr>
    </w:p>
    <w:p w:rsidR="003C4597" w:rsidRPr="00EF6B4E" w:rsidRDefault="003C4597" w:rsidP="003C4597">
      <w:pPr>
        <w:pStyle w:val="a5"/>
        <w:tabs>
          <w:tab w:val="left" w:pos="708"/>
        </w:tabs>
        <w:spacing w:line="360" w:lineRule="auto"/>
        <w:rPr>
          <w:b/>
          <w:bCs/>
          <w:sz w:val="28"/>
          <w:szCs w:val="28"/>
        </w:rPr>
      </w:pPr>
      <w:r w:rsidRPr="00EF6B4E">
        <w:rPr>
          <w:b/>
          <w:bCs/>
          <w:sz w:val="28"/>
          <w:szCs w:val="28"/>
        </w:rPr>
        <w:t>Литература: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14"/>
      </w:tblGrid>
      <w:tr w:rsidR="003C4597" w:rsidRPr="00D2229D" w:rsidTr="006C4EC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4597" w:rsidRPr="00D2229D" w:rsidRDefault="003C4597" w:rsidP="006C4EC6">
            <w:pPr>
              <w:rPr>
                <w:sz w:val="28"/>
                <w:szCs w:val="28"/>
              </w:rPr>
            </w:pPr>
            <w:r w:rsidRPr="00D2229D">
              <w:rPr>
                <w:sz w:val="28"/>
                <w:szCs w:val="28"/>
              </w:rPr>
              <w:lastRenderedPageBreak/>
              <w:t>   </w:t>
            </w:r>
            <w:r w:rsidRPr="00D2229D">
              <w:rPr>
                <w:b/>
                <w:bCs/>
                <w:sz w:val="28"/>
                <w:szCs w:val="28"/>
              </w:rPr>
              <w:t xml:space="preserve">Сценическая </w:t>
            </w:r>
            <w:proofErr w:type="gramStart"/>
            <w:r w:rsidRPr="00D2229D">
              <w:rPr>
                <w:b/>
                <w:bCs/>
                <w:sz w:val="28"/>
                <w:szCs w:val="28"/>
              </w:rPr>
              <w:t>речь</w:t>
            </w:r>
            <w:r w:rsidRPr="00D2229D">
              <w:rPr>
                <w:sz w:val="28"/>
                <w:szCs w:val="28"/>
              </w:rPr>
              <w:t xml:space="preserve"> :</w:t>
            </w:r>
            <w:proofErr w:type="gramEnd"/>
            <w:r w:rsidRPr="00D2229D">
              <w:rPr>
                <w:sz w:val="28"/>
                <w:szCs w:val="28"/>
              </w:rPr>
              <w:t xml:space="preserve"> </w:t>
            </w:r>
            <w:proofErr w:type="spellStart"/>
            <w:r w:rsidRPr="00D2229D">
              <w:rPr>
                <w:sz w:val="28"/>
                <w:szCs w:val="28"/>
              </w:rPr>
              <w:t>учеб.для</w:t>
            </w:r>
            <w:proofErr w:type="spellEnd"/>
            <w:r w:rsidRPr="00D2229D">
              <w:rPr>
                <w:sz w:val="28"/>
                <w:szCs w:val="28"/>
              </w:rPr>
              <w:t xml:space="preserve"> студентов театр. учеб. заведений / ГИТИС; [предисл. и науч. ред. И.П. Козляниновой, И.Ю. Промптова]. - 4-е изд. ; </w:t>
            </w:r>
            <w:proofErr w:type="spellStart"/>
            <w:r w:rsidRPr="00D2229D">
              <w:rPr>
                <w:sz w:val="28"/>
                <w:szCs w:val="28"/>
              </w:rPr>
              <w:t>испр</w:t>
            </w:r>
            <w:proofErr w:type="spellEnd"/>
            <w:r w:rsidRPr="00D2229D">
              <w:rPr>
                <w:sz w:val="28"/>
                <w:szCs w:val="28"/>
              </w:rPr>
              <w:t xml:space="preserve">. - </w:t>
            </w:r>
            <w:proofErr w:type="gramStart"/>
            <w:r w:rsidRPr="00D2229D">
              <w:rPr>
                <w:sz w:val="28"/>
                <w:szCs w:val="28"/>
              </w:rPr>
              <w:t>М. :</w:t>
            </w:r>
            <w:proofErr w:type="gramEnd"/>
            <w:r w:rsidRPr="00D2229D">
              <w:rPr>
                <w:sz w:val="28"/>
                <w:szCs w:val="28"/>
              </w:rPr>
              <w:t xml:space="preserve"> ГИТИС, 2006. - 530, [5] </w:t>
            </w:r>
            <w:proofErr w:type="gramStart"/>
            <w:r w:rsidRPr="00D2229D">
              <w:rPr>
                <w:sz w:val="28"/>
                <w:szCs w:val="28"/>
              </w:rPr>
              <w:t>с. :</w:t>
            </w:r>
            <w:proofErr w:type="gramEnd"/>
            <w:r w:rsidRPr="00D2229D">
              <w:rPr>
                <w:sz w:val="28"/>
                <w:szCs w:val="28"/>
              </w:rPr>
              <w:t xml:space="preserve"> ил. - </w:t>
            </w:r>
            <w:proofErr w:type="spellStart"/>
            <w:r w:rsidRPr="00D2229D">
              <w:rPr>
                <w:sz w:val="28"/>
                <w:szCs w:val="28"/>
              </w:rPr>
              <w:t>Библиогр</w:t>
            </w:r>
            <w:proofErr w:type="spellEnd"/>
            <w:r w:rsidRPr="00D2229D">
              <w:rPr>
                <w:sz w:val="28"/>
                <w:szCs w:val="28"/>
              </w:rPr>
              <w:t xml:space="preserve">. в конце </w:t>
            </w:r>
            <w:proofErr w:type="spellStart"/>
            <w:r w:rsidRPr="00D2229D">
              <w:rPr>
                <w:sz w:val="28"/>
                <w:szCs w:val="28"/>
              </w:rPr>
              <w:t>кажд</w:t>
            </w:r>
            <w:proofErr w:type="spellEnd"/>
            <w:r w:rsidRPr="00D2229D">
              <w:rPr>
                <w:sz w:val="28"/>
                <w:szCs w:val="28"/>
              </w:rPr>
              <w:t>. гл. - ISBN 5-7196-0255-0 : 856-02-. </w:t>
            </w:r>
          </w:p>
        </w:tc>
      </w:tr>
      <w:tr w:rsidR="003C4597" w:rsidRPr="00D2229D" w:rsidTr="006C4EC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4597" w:rsidRPr="00D2229D" w:rsidRDefault="003C4597" w:rsidP="006C4EC6">
            <w:pPr>
              <w:rPr>
                <w:sz w:val="28"/>
                <w:szCs w:val="28"/>
              </w:rPr>
            </w:pPr>
            <w:r w:rsidRPr="00D2229D">
              <w:rPr>
                <w:b/>
                <w:bCs/>
                <w:sz w:val="28"/>
                <w:szCs w:val="28"/>
              </w:rPr>
              <w:t>Васильев, Ю. А.</w:t>
            </w:r>
            <w:r w:rsidRPr="00D2229D">
              <w:rPr>
                <w:sz w:val="28"/>
                <w:szCs w:val="28"/>
              </w:rPr>
              <w:br/>
              <w:t xml:space="preserve">   Сценическая речь: восприятие - воображение - воздействие. Вариации для </w:t>
            </w:r>
            <w:proofErr w:type="gramStart"/>
            <w:r w:rsidRPr="00D2229D">
              <w:rPr>
                <w:sz w:val="28"/>
                <w:szCs w:val="28"/>
              </w:rPr>
              <w:t>творчества :</w:t>
            </w:r>
            <w:proofErr w:type="gramEnd"/>
            <w:r w:rsidRPr="00D2229D">
              <w:rPr>
                <w:sz w:val="28"/>
                <w:szCs w:val="28"/>
              </w:rPr>
              <w:t xml:space="preserve"> </w:t>
            </w:r>
            <w:proofErr w:type="spellStart"/>
            <w:r w:rsidRPr="00D2229D">
              <w:rPr>
                <w:sz w:val="28"/>
                <w:szCs w:val="28"/>
              </w:rPr>
              <w:t>учеб.пособие</w:t>
            </w:r>
            <w:proofErr w:type="spellEnd"/>
            <w:r w:rsidRPr="00D2229D">
              <w:rPr>
                <w:sz w:val="28"/>
                <w:szCs w:val="28"/>
              </w:rPr>
              <w:t xml:space="preserve"> / Ю. А. Васильев ; С.-</w:t>
            </w:r>
            <w:proofErr w:type="spellStart"/>
            <w:r w:rsidRPr="00D2229D">
              <w:rPr>
                <w:sz w:val="28"/>
                <w:szCs w:val="28"/>
              </w:rPr>
              <w:t>Петерб</w:t>
            </w:r>
            <w:proofErr w:type="spellEnd"/>
            <w:r w:rsidRPr="00D2229D">
              <w:rPr>
                <w:sz w:val="28"/>
                <w:szCs w:val="28"/>
              </w:rPr>
              <w:t xml:space="preserve">. гос. акад. театр. искусства. - СПб. : СПГАТИ, 2007. - 430, [1] </w:t>
            </w:r>
            <w:proofErr w:type="gramStart"/>
            <w:r w:rsidRPr="00D2229D">
              <w:rPr>
                <w:sz w:val="28"/>
                <w:szCs w:val="28"/>
              </w:rPr>
              <w:t>с. :</w:t>
            </w:r>
            <w:proofErr w:type="gramEnd"/>
            <w:r w:rsidRPr="00D2229D">
              <w:rPr>
                <w:sz w:val="28"/>
                <w:szCs w:val="28"/>
              </w:rPr>
              <w:t xml:space="preserve"> ил. - </w:t>
            </w:r>
            <w:proofErr w:type="spellStart"/>
            <w:r w:rsidRPr="00D2229D">
              <w:rPr>
                <w:sz w:val="28"/>
                <w:szCs w:val="28"/>
              </w:rPr>
              <w:t>Библиогр</w:t>
            </w:r>
            <w:proofErr w:type="spellEnd"/>
            <w:r w:rsidRPr="00D2229D">
              <w:rPr>
                <w:sz w:val="28"/>
                <w:szCs w:val="28"/>
              </w:rPr>
              <w:t>.: с.423-429. - ISBN 978-5-88689-034-</w:t>
            </w:r>
            <w:proofErr w:type="gramStart"/>
            <w:r w:rsidRPr="00D2229D">
              <w:rPr>
                <w:sz w:val="28"/>
                <w:szCs w:val="28"/>
              </w:rPr>
              <w:t>1 :</w:t>
            </w:r>
            <w:proofErr w:type="gramEnd"/>
            <w:r w:rsidRPr="00D2229D">
              <w:rPr>
                <w:sz w:val="28"/>
                <w:szCs w:val="28"/>
              </w:rPr>
              <w:t xml:space="preserve"> 540-. </w:t>
            </w:r>
          </w:p>
        </w:tc>
      </w:tr>
      <w:tr w:rsidR="003C4597" w:rsidRPr="00D2229D" w:rsidTr="006C4EC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4597" w:rsidRPr="00D2229D" w:rsidRDefault="003C4597" w:rsidP="006C4EC6">
            <w:pPr>
              <w:rPr>
                <w:sz w:val="28"/>
                <w:szCs w:val="28"/>
              </w:rPr>
            </w:pPr>
            <w:r w:rsidRPr="00D2229D">
              <w:rPr>
                <w:sz w:val="28"/>
                <w:szCs w:val="28"/>
              </w:rPr>
              <w:t>   </w:t>
            </w:r>
            <w:r w:rsidRPr="00D2229D">
              <w:rPr>
                <w:b/>
                <w:bCs/>
                <w:sz w:val="28"/>
                <w:szCs w:val="28"/>
              </w:rPr>
              <w:t xml:space="preserve">Сценическая </w:t>
            </w:r>
            <w:proofErr w:type="gramStart"/>
            <w:r w:rsidRPr="00D2229D">
              <w:rPr>
                <w:b/>
                <w:bCs/>
                <w:sz w:val="28"/>
                <w:szCs w:val="28"/>
              </w:rPr>
              <w:t>речь</w:t>
            </w:r>
            <w:r w:rsidRPr="00D2229D">
              <w:rPr>
                <w:sz w:val="28"/>
                <w:szCs w:val="28"/>
              </w:rPr>
              <w:t xml:space="preserve"> :</w:t>
            </w:r>
            <w:proofErr w:type="gramEnd"/>
            <w:r w:rsidRPr="00D2229D">
              <w:rPr>
                <w:sz w:val="28"/>
                <w:szCs w:val="28"/>
              </w:rPr>
              <w:t xml:space="preserve"> </w:t>
            </w:r>
            <w:proofErr w:type="spellStart"/>
            <w:r w:rsidRPr="00D2229D">
              <w:rPr>
                <w:sz w:val="28"/>
                <w:szCs w:val="28"/>
              </w:rPr>
              <w:t>учеб.для</w:t>
            </w:r>
            <w:proofErr w:type="spellEnd"/>
            <w:r w:rsidRPr="00D2229D">
              <w:rPr>
                <w:sz w:val="28"/>
                <w:szCs w:val="28"/>
              </w:rPr>
              <w:t xml:space="preserve"> студентов театр. учеб. заведений / [науч. ред.: И. П. Козлянинова, И. Ю. Промптова]. - 5-е изд. ; </w:t>
            </w:r>
            <w:proofErr w:type="spellStart"/>
            <w:r w:rsidRPr="00D2229D">
              <w:rPr>
                <w:sz w:val="28"/>
                <w:szCs w:val="28"/>
              </w:rPr>
              <w:t>испр</w:t>
            </w:r>
            <w:proofErr w:type="spellEnd"/>
            <w:r w:rsidRPr="00D2229D">
              <w:rPr>
                <w:sz w:val="28"/>
                <w:szCs w:val="28"/>
              </w:rPr>
              <w:t xml:space="preserve">. и доп. - М. : ГИТИС, 2009. - 556, [1] с. : ил. - </w:t>
            </w:r>
            <w:proofErr w:type="spellStart"/>
            <w:r w:rsidRPr="00D2229D">
              <w:rPr>
                <w:sz w:val="28"/>
                <w:szCs w:val="28"/>
              </w:rPr>
              <w:t>Библиогр</w:t>
            </w:r>
            <w:proofErr w:type="spellEnd"/>
            <w:r w:rsidRPr="00D2229D">
              <w:rPr>
                <w:sz w:val="28"/>
                <w:szCs w:val="28"/>
              </w:rPr>
              <w:t>.: с. 553. - ISBN 978-5-91328-057-</w:t>
            </w:r>
            <w:proofErr w:type="gramStart"/>
            <w:r w:rsidRPr="00D2229D">
              <w:rPr>
                <w:sz w:val="28"/>
                <w:szCs w:val="28"/>
              </w:rPr>
              <w:t>2 :</w:t>
            </w:r>
            <w:proofErr w:type="gramEnd"/>
            <w:r w:rsidRPr="00D2229D">
              <w:rPr>
                <w:sz w:val="28"/>
                <w:szCs w:val="28"/>
              </w:rPr>
              <w:t xml:space="preserve"> 340,10 ; 700-. </w:t>
            </w:r>
          </w:p>
        </w:tc>
      </w:tr>
      <w:tr w:rsidR="003C4597" w:rsidRPr="00D2229D" w:rsidTr="006C4EC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4597" w:rsidRPr="00D2229D" w:rsidRDefault="003C4597" w:rsidP="006C4EC6">
            <w:pPr>
              <w:rPr>
                <w:sz w:val="28"/>
                <w:szCs w:val="28"/>
              </w:rPr>
            </w:pPr>
            <w:r w:rsidRPr="00D2229D">
              <w:rPr>
                <w:b/>
                <w:bCs/>
                <w:sz w:val="28"/>
                <w:szCs w:val="28"/>
              </w:rPr>
              <w:t>Васильев, Ю. А.</w:t>
            </w:r>
            <w:r w:rsidRPr="00D2229D">
              <w:rPr>
                <w:sz w:val="28"/>
                <w:szCs w:val="28"/>
              </w:rPr>
              <w:br/>
              <w:t xml:space="preserve">   Сценическая речь: голос действующий [Текст] : </w:t>
            </w:r>
            <w:proofErr w:type="spellStart"/>
            <w:r w:rsidRPr="00D2229D">
              <w:rPr>
                <w:sz w:val="28"/>
                <w:szCs w:val="28"/>
              </w:rPr>
              <w:t>учеб.пособие</w:t>
            </w:r>
            <w:proofErr w:type="spellEnd"/>
            <w:r w:rsidRPr="00D2229D">
              <w:rPr>
                <w:sz w:val="28"/>
                <w:szCs w:val="28"/>
              </w:rPr>
              <w:t xml:space="preserve"> для студентов вузов / Ю. А. Васильев. - </w:t>
            </w:r>
            <w:proofErr w:type="gramStart"/>
            <w:r w:rsidRPr="00D2229D">
              <w:rPr>
                <w:sz w:val="28"/>
                <w:szCs w:val="28"/>
              </w:rPr>
              <w:t>М. :</w:t>
            </w:r>
            <w:proofErr w:type="gramEnd"/>
            <w:r w:rsidRPr="00D2229D">
              <w:rPr>
                <w:sz w:val="28"/>
                <w:szCs w:val="28"/>
              </w:rPr>
              <w:t xml:space="preserve"> Акад. проект, 2010. - 465, [1] с. - (</w:t>
            </w:r>
            <w:proofErr w:type="spellStart"/>
            <w:r w:rsidRPr="00D2229D">
              <w:rPr>
                <w:sz w:val="28"/>
                <w:szCs w:val="28"/>
              </w:rPr>
              <w:t>Gaudeamus</w:t>
            </w:r>
            <w:proofErr w:type="spellEnd"/>
            <w:r w:rsidRPr="00D2229D">
              <w:rPr>
                <w:sz w:val="28"/>
                <w:szCs w:val="28"/>
              </w:rPr>
              <w:t xml:space="preserve">). - </w:t>
            </w:r>
            <w:proofErr w:type="spellStart"/>
            <w:r w:rsidRPr="00D2229D">
              <w:rPr>
                <w:sz w:val="28"/>
                <w:szCs w:val="28"/>
              </w:rPr>
              <w:t>Библиогр</w:t>
            </w:r>
            <w:proofErr w:type="spellEnd"/>
            <w:r w:rsidRPr="00D2229D">
              <w:rPr>
                <w:sz w:val="28"/>
                <w:szCs w:val="28"/>
              </w:rPr>
              <w:t>.: с. 459-462. - ISBN 978-5-8291-1219-</w:t>
            </w:r>
            <w:proofErr w:type="gramStart"/>
            <w:r w:rsidRPr="00D2229D">
              <w:rPr>
                <w:sz w:val="28"/>
                <w:szCs w:val="28"/>
              </w:rPr>
              <w:t>6 :</w:t>
            </w:r>
            <w:proofErr w:type="gramEnd"/>
            <w:r w:rsidRPr="00D2229D">
              <w:rPr>
                <w:sz w:val="28"/>
                <w:szCs w:val="28"/>
              </w:rPr>
              <w:t xml:space="preserve"> 380-; 200-. </w:t>
            </w:r>
          </w:p>
        </w:tc>
      </w:tr>
      <w:tr w:rsidR="003C4597" w:rsidRPr="00D2229D" w:rsidTr="006C4EC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4597" w:rsidRPr="00D2229D" w:rsidRDefault="003C4597" w:rsidP="006C4EC6">
            <w:pPr>
              <w:rPr>
                <w:sz w:val="28"/>
                <w:szCs w:val="28"/>
              </w:rPr>
            </w:pPr>
            <w:r w:rsidRPr="00D2229D">
              <w:rPr>
                <w:sz w:val="28"/>
                <w:szCs w:val="28"/>
              </w:rPr>
              <w:t>   </w:t>
            </w:r>
            <w:r w:rsidRPr="00D2229D">
              <w:rPr>
                <w:b/>
                <w:bCs/>
                <w:sz w:val="28"/>
                <w:szCs w:val="28"/>
              </w:rPr>
              <w:t>Сценическая речь</w:t>
            </w:r>
            <w:r w:rsidRPr="00D2229D">
              <w:rPr>
                <w:sz w:val="28"/>
                <w:szCs w:val="28"/>
              </w:rPr>
              <w:t xml:space="preserve"> [Текст</w:t>
            </w:r>
            <w:proofErr w:type="gramStart"/>
            <w:r w:rsidRPr="00D2229D">
              <w:rPr>
                <w:sz w:val="28"/>
                <w:szCs w:val="28"/>
              </w:rPr>
              <w:t>] :</w:t>
            </w:r>
            <w:proofErr w:type="gramEnd"/>
            <w:r w:rsidRPr="00D2229D">
              <w:rPr>
                <w:sz w:val="28"/>
                <w:szCs w:val="28"/>
              </w:rPr>
              <w:t xml:space="preserve"> учеб. для студентов театр. учеб. заведений / Рос. ун-т театр. искусства - ГИТИС ; [науч. ред. И. П. Козлянинова и </w:t>
            </w:r>
            <w:proofErr w:type="spellStart"/>
            <w:r w:rsidRPr="00D2229D">
              <w:rPr>
                <w:sz w:val="28"/>
                <w:szCs w:val="28"/>
              </w:rPr>
              <w:t>и</w:t>
            </w:r>
            <w:proofErr w:type="spellEnd"/>
            <w:r w:rsidRPr="00D2229D">
              <w:rPr>
                <w:sz w:val="28"/>
                <w:szCs w:val="28"/>
              </w:rPr>
              <w:t xml:space="preserve">. Ю. Промптова]. - 6-е изд., </w:t>
            </w:r>
            <w:proofErr w:type="spellStart"/>
            <w:r w:rsidRPr="00D2229D">
              <w:rPr>
                <w:sz w:val="28"/>
                <w:szCs w:val="28"/>
              </w:rPr>
              <w:t>испр</w:t>
            </w:r>
            <w:proofErr w:type="spellEnd"/>
            <w:r w:rsidRPr="00D2229D">
              <w:rPr>
                <w:sz w:val="28"/>
                <w:szCs w:val="28"/>
              </w:rPr>
              <w:t xml:space="preserve">. и доп. - М. : ГИТИС, 2011. - 556, [1] </w:t>
            </w:r>
            <w:proofErr w:type="gramStart"/>
            <w:r w:rsidRPr="00D2229D">
              <w:rPr>
                <w:sz w:val="28"/>
                <w:szCs w:val="28"/>
              </w:rPr>
              <w:t>с. :</w:t>
            </w:r>
            <w:proofErr w:type="gramEnd"/>
            <w:r w:rsidRPr="00D2229D">
              <w:rPr>
                <w:sz w:val="28"/>
                <w:szCs w:val="28"/>
              </w:rPr>
              <w:t xml:space="preserve"> ил. - ISBN 978-5-91328-117-3 : 890-. </w:t>
            </w:r>
          </w:p>
        </w:tc>
      </w:tr>
      <w:tr w:rsidR="003C4597" w:rsidRPr="00D2229D" w:rsidTr="006C4EC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4597" w:rsidRPr="00D2229D" w:rsidRDefault="003C4597" w:rsidP="006C4EC6">
            <w:pPr>
              <w:rPr>
                <w:sz w:val="28"/>
                <w:szCs w:val="28"/>
              </w:rPr>
            </w:pPr>
            <w:r w:rsidRPr="00D2229D">
              <w:rPr>
                <w:b/>
                <w:bCs/>
                <w:sz w:val="28"/>
                <w:szCs w:val="28"/>
              </w:rPr>
              <w:t>Турсунова, И. А.</w:t>
            </w:r>
            <w:r w:rsidRPr="00D2229D">
              <w:rPr>
                <w:sz w:val="28"/>
                <w:szCs w:val="28"/>
              </w:rPr>
              <w:br/>
              <w:t xml:space="preserve">   Логический анализ литературно-художественного текста [Текст] : </w:t>
            </w:r>
            <w:proofErr w:type="spellStart"/>
            <w:r w:rsidRPr="00D2229D">
              <w:rPr>
                <w:sz w:val="28"/>
                <w:szCs w:val="28"/>
              </w:rPr>
              <w:t>учеб.пособие</w:t>
            </w:r>
            <w:proofErr w:type="spellEnd"/>
            <w:r w:rsidRPr="00D2229D">
              <w:rPr>
                <w:sz w:val="28"/>
                <w:szCs w:val="28"/>
              </w:rPr>
              <w:t xml:space="preserve"> по курсу "Сценическая речь" / И. А. Турсунова ; </w:t>
            </w:r>
            <w:proofErr w:type="spellStart"/>
            <w:r w:rsidRPr="00D2229D">
              <w:rPr>
                <w:sz w:val="28"/>
                <w:szCs w:val="28"/>
              </w:rPr>
              <w:t>Моск</w:t>
            </w:r>
            <w:proofErr w:type="spellEnd"/>
            <w:r w:rsidRPr="00D2229D">
              <w:rPr>
                <w:sz w:val="28"/>
                <w:szCs w:val="28"/>
              </w:rPr>
              <w:t xml:space="preserve">. гос. ун-т культуры и искусств. - </w:t>
            </w:r>
            <w:proofErr w:type="gramStart"/>
            <w:r w:rsidRPr="00D2229D">
              <w:rPr>
                <w:sz w:val="28"/>
                <w:szCs w:val="28"/>
              </w:rPr>
              <w:t>М. :</w:t>
            </w:r>
            <w:proofErr w:type="gramEnd"/>
            <w:r w:rsidRPr="00D2229D">
              <w:rPr>
                <w:sz w:val="28"/>
                <w:szCs w:val="28"/>
              </w:rPr>
              <w:t xml:space="preserve"> МГУКИ, 2012. - 115 с. - </w:t>
            </w:r>
            <w:proofErr w:type="spellStart"/>
            <w:r w:rsidRPr="00D2229D">
              <w:rPr>
                <w:sz w:val="28"/>
                <w:szCs w:val="28"/>
              </w:rPr>
              <w:t>Библиогр</w:t>
            </w:r>
            <w:proofErr w:type="spellEnd"/>
            <w:r w:rsidRPr="00D2229D">
              <w:rPr>
                <w:sz w:val="28"/>
                <w:szCs w:val="28"/>
              </w:rPr>
              <w:t>.: с. 134. - 80-. </w:t>
            </w:r>
          </w:p>
        </w:tc>
      </w:tr>
      <w:tr w:rsidR="003C4597" w:rsidRPr="00D2229D" w:rsidTr="006C4EC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4597" w:rsidRPr="00D2229D" w:rsidRDefault="003C4597" w:rsidP="006C4EC6">
            <w:pPr>
              <w:rPr>
                <w:sz w:val="28"/>
                <w:szCs w:val="28"/>
              </w:rPr>
            </w:pPr>
            <w:proofErr w:type="spellStart"/>
            <w:r w:rsidRPr="00D2229D">
              <w:rPr>
                <w:b/>
                <w:bCs/>
                <w:sz w:val="28"/>
                <w:szCs w:val="28"/>
              </w:rPr>
              <w:t>Дюпре</w:t>
            </w:r>
            <w:proofErr w:type="spellEnd"/>
            <w:r w:rsidRPr="00D2229D">
              <w:rPr>
                <w:b/>
                <w:bCs/>
                <w:sz w:val="28"/>
                <w:szCs w:val="28"/>
              </w:rPr>
              <w:t>, В.</w:t>
            </w:r>
            <w:r w:rsidRPr="00D2229D">
              <w:rPr>
                <w:sz w:val="28"/>
                <w:szCs w:val="28"/>
              </w:rPr>
              <w:br/>
              <w:t>   Как стать актером [Текст] : [</w:t>
            </w:r>
            <w:proofErr w:type="spellStart"/>
            <w:r w:rsidRPr="00D2229D">
              <w:rPr>
                <w:sz w:val="28"/>
                <w:szCs w:val="28"/>
              </w:rPr>
              <w:t>учеб.пособие</w:t>
            </w:r>
            <w:proofErr w:type="spellEnd"/>
            <w:r w:rsidRPr="00D2229D">
              <w:rPr>
                <w:sz w:val="28"/>
                <w:szCs w:val="28"/>
              </w:rPr>
              <w:t xml:space="preserve">] / В. </w:t>
            </w:r>
            <w:proofErr w:type="spellStart"/>
            <w:r w:rsidRPr="00D2229D">
              <w:rPr>
                <w:sz w:val="28"/>
                <w:szCs w:val="28"/>
              </w:rPr>
              <w:t>Дюпре</w:t>
            </w:r>
            <w:proofErr w:type="spellEnd"/>
            <w:r w:rsidRPr="00D2229D">
              <w:rPr>
                <w:sz w:val="28"/>
                <w:szCs w:val="28"/>
              </w:rPr>
              <w:t>. - Ростов н/</w:t>
            </w:r>
            <w:proofErr w:type="gramStart"/>
            <w:r w:rsidRPr="00D2229D">
              <w:rPr>
                <w:sz w:val="28"/>
                <w:szCs w:val="28"/>
              </w:rPr>
              <w:t>Д :</w:t>
            </w:r>
            <w:proofErr w:type="gramEnd"/>
            <w:r w:rsidRPr="00D2229D">
              <w:rPr>
                <w:sz w:val="28"/>
                <w:szCs w:val="28"/>
              </w:rPr>
              <w:t xml:space="preserve"> Феникс, 2007. - 188 с. : ил. - (Золотой фонд). - ISBN 978-5-222-07258-</w:t>
            </w:r>
            <w:proofErr w:type="gramStart"/>
            <w:r w:rsidRPr="00D2229D">
              <w:rPr>
                <w:sz w:val="28"/>
                <w:szCs w:val="28"/>
              </w:rPr>
              <w:t>5 :</w:t>
            </w:r>
            <w:proofErr w:type="gramEnd"/>
            <w:r w:rsidRPr="00D2229D">
              <w:rPr>
                <w:sz w:val="28"/>
                <w:szCs w:val="28"/>
              </w:rPr>
              <w:t xml:space="preserve"> 250-. </w:t>
            </w:r>
          </w:p>
        </w:tc>
      </w:tr>
      <w:tr w:rsidR="003C4597" w:rsidRPr="00D2229D" w:rsidTr="006C4EC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4597" w:rsidRPr="00D2229D" w:rsidRDefault="003C4597" w:rsidP="006C4EC6">
            <w:pPr>
              <w:rPr>
                <w:sz w:val="28"/>
                <w:szCs w:val="28"/>
              </w:rPr>
            </w:pPr>
            <w:r w:rsidRPr="00D2229D">
              <w:rPr>
                <w:b/>
                <w:bCs/>
                <w:sz w:val="28"/>
                <w:szCs w:val="28"/>
              </w:rPr>
              <w:t>Морозов, В. П.</w:t>
            </w:r>
            <w:r w:rsidRPr="00D2229D">
              <w:rPr>
                <w:sz w:val="28"/>
                <w:szCs w:val="28"/>
              </w:rPr>
              <w:br/>
              <w:t>   Резонансная техника пения и речи. Методики мастеров. Сольное, хоровое пение, сценическая речь [Электронный ресурс</w:t>
            </w:r>
            <w:proofErr w:type="gramStart"/>
            <w:r w:rsidRPr="00D2229D">
              <w:rPr>
                <w:sz w:val="28"/>
                <w:szCs w:val="28"/>
              </w:rPr>
              <w:t>] :</w:t>
            </w:r>
            <w:proofErr w:type="gramEnd"/>
            <w:r w:rsidRPr="00D2229D">
              <w:rPr>
                <w:sz w:val="28"/>
                <w:szCs w:val="28"/>
              </w:rPr>
              <w:t xml:space="preserve"> [</w:t>
            </w:r>
            <w:proofErr w:type="spellStart"/>
            <w:r w:rsidRPr="00D2229D">
              <w:rPr>
                <w:sz w:val="28"/>
                <w:szCs w:val="28"/>
              </w:rPr>
              <w:t>учеб.пособие</w:t>
            </w:r>
            <w:proofErr w:type="spellEnd"/>
            <w:r w:rsidRPr="00D2229D">
              <w:rPr>
                <w:sz w:val="28"/>
                <w:szCs w:val="28"/>
              </w:rPr>
              <w:t xml:space="preserve">] / В. П. Морозов ; Морозов В. П. - Москва : </w:t>
            </w:r>
            <w:proofErr w:type="spellStart"/>
            <w:r w:rsidRPr="00D2229D">
              <w:rPr>
                <w:sz w:val="28"/>
                <w:szCs w:val="28"/>
              </w:rPr>
              <w:t>Когито</w:t>
            </w:r>
            <w:proofErr w:type="spellEnd"/>
            <w:r w:rsidRPr="00D2229D">
              <w:rPr>
                <w:sz w:val="28"/>
                <w:szCs w:val="28"/>
              </w:rPr>
              <w:t>-Центр, 2013. - 435 c. - МГИК. - Театр, кино, режиссура. - ISBN 978-5-89353-404-7. </w:t>
            </w:r>
          </w:p>
        </w:tc>
      </w:tr>
    </w:tbl>
    <w:p w:rsidR="003C4597" w:rsidRPr="00F455AC" w:rsidRDefault="003C4597" w:rsidP="003C4597">
      <w:pPr>
        <w:tabs>
          <w:tab w:val="left" w:pos="708"/>
        </w:tabs>
        <w:spacing w:line="360" w:lineRule="auto"/>
        <w:rPr>
          <w:b/>
          <w:bCs/>
          <w:sz w:val="28"/>
          <w:szCs w:val="28"/>
        </w:rPr>
      </w:pPr>
    </w:p>
    <w:p w:rsidR="003C4597" w:rsidRDefault="003C4597" w:rsidP="003C4597"/>
    <w:p w:rsidR="003C4597" w:rsidRDefault="003C4597" w:rsidP="003C4597">
      <w:pPr>
        <w:rPr>
          <w:sz w:val="28"/>
          <w:szCs w:val="28"/>
        </w:rPr>
      </w:pPr>
    </w:p>
    <w:p w:rsidR="003C4597" w:rsidRPr="0001343C" w:rsidRDefault="003C4597" w:rsidP="003C4597">
      <w:pPr>
        <w:shd w:val="clear" w:color="auto" w:fill="FFFFFF"/>
        <w:ind w:left="540" w:hanging="540"/>
        <w:jc w:val="both"/>
        <w:outlineLvl w:val="0"/>
        <w:rPr>
          <w:sz w:val="28"/>
          <w:szCs w:val="28"/>
        </w:rPr>
      </w:pPr>
    </w:p>
    <w:p w:rsidR="003C4597" w:rsidRDefault="003C4597">
      <w:pPr>
        <w:spacing w:before="173"/>
        <w:ind w:left="1405" w:right="1368"/>
        <w:jc w:val="center"/>
        <w:rPr>
          <w:b/>
          <w:sz w:val="28"/>
        </w:rPr>
      </w:pPr>
    </w:p>
    <w:sectPr w:rsidR="003C4597">
      <w:type w:val="continuous"/>
      <w:pgSz w:w="11910" w:h="16840"/>
      <w:pgMar w:top="1000" w:right="7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741DE"/>
    <w:multiLevelType w:val="hybridMultilevel"/>
    <w:tmpl w:val="4BE4C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07458"/>
    <w:multiLevelType w:val="hybridMultilevel"/>
    <w:tmpl w:val="4914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1E"/>
    <w:rsid w:val="00030FDC"/>
    <w:rsid w:val="00273A76"/>
    <w:rsid w:val="003C4597"/>
    <w:rsid w:val="0055771E"/>
    <w:rsid w:val="00640575"/>
    <w:rsid w:val="00835C62"/>
    <w:rsid w:val="008D591A"/>
    <w:rsid w:val="0090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973FF"/>
  <w15:docId w15:val="{C21668BA-1C90-4599-82C7-9BB9B328A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5" w:right="805"/>
      <w:jc w:val="center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45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Title"/>
    <w:basedOn w:val="a"/>
    <w:uiPriority w:val="1"/>
    <w:qFormat/>
    <w:pPr>
      <w:spacing w:line="364" w:lineRule="exact"/>
      <w:ind w:left="102"/>
    </w:pPr>
    <w:rPr>
      <w:b/>
      <w:bCs/>
      <w:sz w:val="32"/>
      <w:szCs w:val="32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semiHidden/>
    <w:rsid w:val="003C4597"/>
    <w:rPr>
      <w:rFonts w:asciiTheme="majorHAnsi" w:eastAsiaTheme="majorEastAsia" w:hAnsiTheme="majorHAnsi" w:cstheme="majorBidi"/>
      <w:b/>
      <w:bCs/>
      <w:color w:val="4F81BD" w:themeColor="accent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7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Людмила Станиславовна Клюева</cp:lastModifiedBy>
  <cp:revision>4</cp:revision>
  <dcterms:created xsi:type="dcterms:W3CDTF">2022-02-09T06:37:00Z</dcterms:created>
  <dcterms:modified xsi:type="dcterms:W3CDTF">2022-11-15T08:58:00Z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